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37E" w:rsidRDefault="0034437E" w:rsidP="0034437E">
      <w:pPr>
        <w:jc w:val="center"/>
        <w:rPr>
          <w:rFonts w:asciiTheme="majorHAnsi" w:hAnsiTheme="majorHAnsi" w:cstheme="majorHAnsi"/>
          <w:b/>
          <w:sz w:val="28"/>
          <w:szCs w:val="28"/>
        </w:rPr>
      </w:pPr>
      <w:bookmarkStart w:id="0" w:name="_GoBack"/>
      <w:r w:rsidRPr="0034437E">
        <w:rPr>
          <w:rFonts w:asciiTheme="majorHAnsi" w:hAnsiTheme="majorHAnsi" w:cstheme="majorHAnsi"/>
          <w:b/>
          <w:sz w:val="28"/>
          <w:szCs w:val="28"/>
        </w:rPr>
        <w:t>Proteksi Infrastruktur</w:t>
      </w:r>
    </w:p>
    <w:p w:rsidR="0040581F" w:rsidRDefault="0040581F" w:rsidP="0040581F">
      <w:pPr>
        <w:jc w:val="both"/>
        <w:rPr>
          <w:rFonts w:asciiTheme="majorHAnsi" w:hAnsiTheme="majorHAnsi" w:cstheme="majorHAnsi"/>
          <w:b/>
          <w:sz w:val="28"/>
          <w:szCs w:val="28"/>
        </w:rPr>
      </w:pPr>
    </w:p>
    <w:p w:rsidR="0040581F" w:rsidRPr="0040581F" w:rsidRDefault="0040581F" w:rsidP="00890E5D">
      <w:pPr>
        <w:ind w:firstLine="567"/>
        <w:jc w:val="both"/>
        <w:rPr>
          <w:rFonts w:asciiTheme="majorHAnsi" w:hAnsiTheme="majorHAnsi" w:cstheme="majorHAnsi"/>
          <w:sz w:val="24"/>
          <w:szCs w:val="24"/>
        </w:rPr>
      </w:pPr>
      <w:r w:rsidRPr="0040581F">
        <w:rPr>
          <w:rFonts w:asciiTheme="majorHAnsi" w:hAnsiTheme="majorHAnsi" w:cstheme="majorHAnsi"/>
          <w:sz w:val="24"/>
          <w:szCs w:val="24"/>
        </w:rPr>
        <w:t xml:space="preserve">Setelah </w:t>
      </w:r>
      <w:r>
        <w:rPr>
          <w:rFonts w:asciiTheme="majorHAnsi" w:hAnsiTheme="majorHAnsi" w:cstheme="majorHAnsi"/>
          <w:sz w:val="24"/>
          <w:szCs w:val="24"/>
        </w:rPr>
        <w:t xml:space="preserve">dilakukan testing keamanan berdasarkan pengujian “macam-macam serangan jaringan komputer”, maka proteksi yang akan diterapkan meliputi , (1). upgrading topologi jaringan guna memisahkan jaringan berdasarkan kebutuhan pengguna yaitu : internet, server, client, wireless. (2). Proteksi menggunakan Firewall, untuk mencegah icmp , </w:t>
      </w:r>
      <w:r w:rsidR="00890E5D">
        <w:rPr>
          <w:rFonts w:asciiTheme="majorHAnsi" w:hAnsiTheme="majorHAnsi" w:cstheme="majorHAnsi"/>
          <w:sz w:val="24"/>
          <w:szCs w:val="24"/>
        </w:rPr>
        <w:t>(3) DMZ Forwarding , meneruskan paket layanan dari router ke server.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</w:p>
    <w:p w:rsidR="00E52D84" w:rsidRDefault="001662ED" w:rsidP="00890E5D">
      <w:pPr>
        <w:pStyle w:val="Heading1"/>
        <w:numPr>
          <w:ilvl w:val="0"/>
          <w:numId w:val="2"/>
        </w:numPr>
        <w:ind w:left="426" w:hanging="426"/>
      </w:pPr>
      <w:r>
        <w:t>Upgrade</w:t>
      </w:r>
      <w:r w:rsidR="00E52D84">
        <w:t xml:space="preserve"> </w:t>
      </w:r>
      <w:r w:rsidR="0040581F">
        <w:t>topologi jaringan</w:t>
      </w:r>
    </w:p>
    <w:p w:rsidR="00890E5D" w:rsidRDefault="00890E5D" w:rsidP="00890E5D">
      <w:pPr>
        <w:ind w:firstLine="567"/>
        <w:jc w:val="both"/>
        <w:rPr>
          <w:rFonts w:asciiTheme="majorHAnsi" w:hAnsiTheme="majorHAnsi" w:cstheme="majorHAnsi"/>
          <w:sz w:val="24"/>
          <w:szCs w:val="24"/>
        </w:rPr>
      </w:pPr>
      <w:r w:rsidRPr="00890E5D">
        <w:rPr>
          <w:rFonts w:asciiTheme="majorHAnsi" w:hAnsiTheme="majorHAnsi" w:cstheme="majorHAnsi"/>
          <w:sz w:val="24"/>
          <w:szCs w:val="24"/>
        </w:rPr>
        <w:t>Pada</w:t>
      </w:r>
      <w:r>
        <w:rPr>
          <w:rFonts w:asciiTheme="majorHAnsi" w:hAnsiTheme="majorHAnsi" w:cstheme="majorHAnsi"/>
          <w:sz w:val="24"/>
          <w:szCs w:val="24"/>
        </w:rPr>
        <w:t xml:space="preserve"> Topologi awal, jaringan sederhana yang dibangun hanya memiliki dua network saja meliputi jaringan internet dan jaringan lokal. Seperti skema topologi berikut berikut :</w:t>
      </w:r>
    </w:p>
    <w:p w:rsidR="00890E5D" w:rsidRDefault="00CE17C2" w:rsidP="001662ED">
      <w:pPr>
        <w:ind w:firstLine="567"/>
        <w:jc w:val="center"/>
      </w:pPr>
      <w:r>
        <w:object w:dxaOrig="12061" w:dyaOrig="95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4.65pt;height:264.95pt" o:ole="">
            <v:imagedata r:id="rId5" o:title=""/>
          </v:shape>
          <o:OLEObject Type="Embed" ProgID="Visio.Drawing.15" ShapeID="_x0000_i1025" DrawAspect="Content" ObjectID="_1694791427" r:id="rId6"/>
        </w:object>
      </w:r>
    </w:p>
    <w:p w:rsidR="00554111" w:rsidRDefault="00FC2F74" w:rsidP="00CE17C2">
      <w:pPr>
        <w:spacing w:line="360" w:lineRule="auto"/>
        <w:ind w:firstLine="567"/>
        <w:jc w:val="both"/>
      </w:pPr>
      <w:r>
        <w:t>Desain , gambarkan rencana topologi jaringan yang lebih baik dan dapat me</w:t>
      </w:r>
      <w:r w:rsidR="00D15783">
        <w:t>menuhi kebutuhan pengguna, meliputi adanya jaringan : (1). Internet, (2) server, (3) client,(4) Wireless dan (5) VPN. Desain dan gambarkan topologi tersebut pada tempat / area yang d</w:t>
      </w:r>
      <w:r w:rsidR="00CE17C2">
        <w:t>ibawah ini , rencanakan juga dan tuliskan pengalamatan ip address gatway untuk kebutuhan tiap jaringan. Untuk jaringan VPN tidak perlu diberikan alamat gateway</w:t>
      </w:r>
    </w:p>
    <w:p w:rsidR="00CE17C2" w:rsidRDefault="00CE17C2" w:rsidP="00CE17C2">
      <w:pPr>
        <w:spacing w:line="360" w:lineRule="auto"/>
        <w:ind w:firstLine="567"/>
        <w:jc w:val="both"/>
      </w:pPr>
    </w:p>
    <w:p w:rsidR="00CE17C2" w:rsidRDefault="00CE17C2" w:rsidP="00CE17C2">
      <w:pPr>
        <w:spacing w:line="360" w:lineRule="auto"/>
        <w:ind w:firstLine="567"/>
        <w:jc w:val="both"/>
      </w:pPr>
    </w:p>
    <w:p w:rsidR="00CE17C2" w:rsidRDefault="00CE17C2" w:rsidP="00CE17C2">
      <w:pPr>
        <w:spacing w:line="360" w:lineRule="auto"/>
        <w:ind w:firstLine="567"/>
        <w:jc w:val="both"/>
      </w:pPr>
    </w:p>
    <w:p w:rsidR="00CE17C2" w:rsidRDefault="00CE17C2" w:rsidP="00CE17C2">
      <w:pPr>
        <w:spacing w:line="360" w:lineRule="auto"/>
        <w:ind w:firstLine="567"/>
        <w:jc w:val="both"/>
      </w:pPr>
    </w:p>
    <w:p w:rsidR="00D15783" w:rsidRPr="00FC2F74" w:rsidRDefault="00D15783" w:rsidP="00FC2F74">
      <w:pPr>
        <w:ind w:firstLine="567"/>
        <w:jc w:val="both"/>
      </w:pPr>
    </w:p>
    <w:p w:rsidR="001662ED" w:rsidRDefault="00CE17C2" w:rsidP="00CE17C2">
      <w:pPr>
        <w:ind w:firstLine="567"/>
      </w:pPr>
      <w:r>
        <w:t>Desain jaringan beserta pengalamatan jaringan (vpn tidak perlu diber alamat gatway) :</w:t>
      </w:r>
    </w:p>
    <w:p w:rsidR="00D15783" w:rsidRDefault="00CE17C2" w:rsidP="001662ED">
      <w:pPr>
        <w:ind w:firstLine="567"/>
        <w:jc w:val="center"/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224287</wp:posOffset>
                </wp:positionH>
                <wp:positionV relativeFrom="paragraph">
                  <wp:posOffset>6470</wp:posOffset>
                </wp:positionV>
                <wp:extent cx="5425440" cy="3614468"/>
                <wp:effectExtent l="0" t="0" r="22860" b="241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5440" cy="3614468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7C2" w:rsidRDefault="00CE17C2" w:rsidP="00CE17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17.65pt;margin-top:.5pt;width:427.2pt;height:28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Lu3bQIAACcFAAAOAAAAZHJzL2Uyb0RvYy54bWysVN9P2zAQfp+0/8Hy+0jbtQwqUlSBmCYh&#10;QMDEs+vYbTTb553dJt1fv7OThoqhPUx7cc65399954vL1hq2UxhqcCUfn4w4U05CVbt1yb8/33w6&#10;4yxE4SphwKmS71Xgl4uPHy4aP1cT2ICpFDIK4sK88SXfxOjnRRHkRlkRTsArR0oNaEWkK66LCkVD&#10;0a0pJqPRadEAVh5BqhDo73Wn5IscX2sl473WQUVmSk61xXxiPlfpLBYXYr5G4Te17MsQ/1CFFbWj&#10;pEOoaxEF22L9RyhbS4QAOp5IsAVoXUuVe6BuxqM33TxthFe5FwIn+AGm8P/CyrvdA7K6otlx5oSl&#10;ET0SaMKtjWLjBE/jw5ysnvwD9rdAYuq11WjTl7pgbYZ0P0Cq2sgk/ZxNJ7PplJCXpPt8Op5OT89S&#10;1OLV3WOIXxVYloSSI6XPUIrdbYid6cEkZTOONVTt+WiWp1ek+rqKshT3RnVmj0pTY1TDJIfLlFJX&#10;BtlOEBmqH7k7qsM4skwuujZmcBq/52Tiwam3TW4q02xwHL3n+JptsM4ZwcXB0dYO8O/OurMn+I56&#10;TWJsV20/nRVUexopQsf14OVNTcDeihAfBBK5aRi0sPGeDm2AsIRe4mwD+Ou9/8meOEdazhpalpKH&#10;n1uBijPzzREbz2muabvyZTr7MqELHmtWxxq3tVdAIyDGUXVZTPbRHESNYF9or5cpK6mEk5S75DLi&#10;4XIVuyWml0Gq5TKb0UZ5EW/dk5cpeAI4Eee5fRHoe3ZFIuYdHBZLzN+QrLNNng6W2wi6zgxMEHe4&#10;9tDTNmYO9y9HWvfje7Z6fd8WvwEAAP//AwBQSwMEFAAGAAgAAAAhAFm7yHrfAAAACAEAAA8AAABk&#10;cnMvZG93bnJldi54bWxMj8FOwzAQRO9I/IO1SNyoQ6s2JsSpEIgLVIgWBOLmxksSiNchdpPw9ywn&#10;OO7MaPZNvp5cKwbsQ+NJw/ksAYFUettQpeH56fZMgQjRkDWtJ9TwjQHWxfFRbjLrR9risIuV4BIK&#10;mdFQx9hlUoayRmfCzHdI7L373pnIZ19J25uRy10r50myks40xB9q0+F1jeXn7uA0vISbe5W+dm93&#10;Yzt8PKpRbR++NlqfnkxXlyAiTvEvDL/4jA4FM+39gWwQrYbFcsFJ1nkR20pdpCD2GpZpMgdZ5PL/&#10;gOIHAAD//wMAUEsBAi0AFAAGAAgAAAAhALaDOJL+AAAA4QEAABMAAAAAAAAAAAAAAAAAAAAAAFtD&#10;b250ZW50X1R5cGVzXS54bWxQSwECLQAUAAYACAAAACEAOP0h/9YAAACUAQAACwAAAAAAAAAAAAAA&#10;AAAvAQAAX3JlbHMvLnJlbHNQSwECLQAUAAYACAAAACEA7mC7t20CAAAnBQAADgAAAAAAAAAAAAAA&#10;AAAuAgAAZHJzL2Uyb0RvYy54bWxQSwECLQAUAAYACAAAACEAWbvIet8AAAAIAQAADwAAAAAAAAAA&#10;AAAAAADHBAAAZHJzL2Rvd25yZXYueG1sUEsFBgAAAAAEAAQA8wAAANMFAAAAAA==&#10;" fillcolor="white [3201]" strokecolor="black [3200]" strokeweight="1.5pt">
                <v:textbox>
                  <w:txbxContent>
                    <w:p w:rsidR="00CE17C2" w:rsidRDefault="00CE17C2" w:rsidP="00CE17C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15783" w:rsidRDefault="00D15783" w:rsidP="001662ED">
      <w:pPr>
        <w:ind w:firstLine="567"/>
        <w:jc w:val="center"/>
      </w:pPr>
    </w:p>
    <w:p w:rsidR="00D15783" w:rsidRDefault="00D15783" w:rsidP="001662ED">
      <w:pPr>
        <w:ind w:firstLine="567"/>
        <w:jc w:val="center"/>
      </w:pPr>
    </w:p>
    <w:p w:rsidR="00D15783" w:rsidRDefault="00D15783" w:rsidP="001662ED">
      <w:pPr>
        <w:ind w:firstLine="567"/>
        <w:jc w:val="center"/>
      </w:pPr>
    </w:p>
    <w:p w:rsidR="00D15783" w:rsidRDefault="00D15783" w:rsidP="001662ED">
      <w:pPr>
        <w:ind w:firstLine="567"/>
        <w:jc w:val="center"/>
      </w:pPr>
    </w:p>
    <w:p w:rsidR="00D15783" w:rsidRDefault="00D15783" w:rsidP="001662ED">
      <w:pPr>
        <w:ind w:firstLine="567"/>
        <w:jc w:val="center"/>
      </w:pPr>
    </w:p>
    <w:p w:rsidR="00D15783" w:rsidRDefault="00D15783" w:rsidP="001662ED">
      <w:pPr>
        <w:ind w:firstLine="567"/>
        <w:jc w:val="center"/>
      </w:pPr>
    </w:p>
    <w:p w:rsidR="00D15783" w:rsidRDefault="00D15783" w:rsidP="001662ED">
      <w:pPr>
        <w:ind w:firstLine="567"/>
        <w:jc w:val="center"/>
      </w:pPr>
    </w:p>
    <w:p w:rsidR="00D15783" w:rsidRPr="00890E5D" w:rsidRDefault="00D15783" w:rsidP="001662ED">
      <w:pPr>
        <w:ind w:firstLine="567"/>
        <w:jc w:val="center"/>
      </w:pPr>
    </w:p>
    <w:p w:rsidR="00CE17C2" w:rsidRDefault="00CE17C2" w:rsidP="0040581F">
      <w:pPr>
        <w:pStyle w:val="Heading1"/>
      </w:pPr>
    </w:p>
    <w:p w:rsidR="00CE17C2" w:rsidRDefault="00CE17C2" w:rsidP="0040581F">
      <w:pPr>
        <w:pStyle w:val="Heading1"/>
      </w:pPr>
    </w:p>
    <w:p w:rsidR="00CE17C2" w:rsidRDefault="00CE17C2" w:rsidP="0040581F">
      <w:pPr>
        <w:pStyle w:val="Heading1"/>
      </w:pPr>
    </w:p>
    <w:p w:rsidR="001F523F" w:rsidRDefault="001F523F" w:rsidP="0040581F">
      <w:pPr>
        <w:pStyle w:val="Heading1"/>
      </w:pPr>
    </w:p>
    <w:p w:rsidR="001F523F" w:rsidRPr="00FB751D" w:rsidRDefault="001F523F" w:rsidP="00FB751D">
      <w:pPr>
        <w:spacing w:line="360" w:lineRule="auto"/>
        <w:ind w:firstLine="567"/>
        <w:jc w:val="both"/>
      </w:pPr>
      <w:r w:rsidRPr="00FB751D">
        <w:t>Implementasikan jaringan yang anda rancang pada router mikrotik, berikut perka</w:t>
      </w:r>
      <w:r w:rsidR="00FB751D" w:rsidRPr="00FB751D">
        <w:t xml:space="preserve">belan. Implementasi meliputi (1) Pemasangan Kabel (2) </w:t>
      </w:r>
      <w:r w:rsidRPr="00FB751D">
        <w:t xml:space="preserve">setting router : </w:t>
      </w:r>
      <w:r w:rsidR="00FB751D" w:rsidRPr="00FB751D">
        <w:t xml:space="preserve">NAT, Routing, DNS , gateway (3), Setting IP Server, (4) setting Acess Point (tambahkan keamanan wireless meliputi : hotspot, Wireless Scurity. </w:t>
      </w:r>
    </w:p>
    <w:p w:rsidR="00E52D84" w:rsidRDefault="00E52D84" w:rsidP="0040581F">
      <w:pPr>
        <w:pStyle w:val="Heading1"/>
      </w:pPr>
      <w:r>
        <w:t>ARP Static</w:t>
      </w:r>
    </w:p>
    <w:p w:rsidR="00E4205A" w:rsidRDefault="00E4205A" w:rsidP="00E4205A">
      <w:pPr>
        <w:spacing w:line="360" w:lineRule="auto"/>
        <w:ind w:firstLine="567"/>
        <w:jc w:val="both"/>
      </w:pPr>
      <w:r>
        <w:t xml:space="preserve">Berdasarkan hasil pengujian MIMA dan ARP poisioning maka , untuk peningkatan keamanan jaringan perlu melakukan perubahan ARP yang tadinya dyanmic menjadi ARP static. Dapat dilakukan dengan langkah berikut : </w:t>
      </w:r>
    </w:p>
    <w:tbl>
      <w:tblPr>
        <w:tblStyle w:val="TableGrid"/>
        <w:tblW w:w="964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51"/>
        <w:gridCol w:w="2835"/>
        <w:gridCol w:w="5954"/>
      </w:tblGrid>
      <w:tr w:rsidR="00E4205A" w:rsidRPr="00241A00" w:rsidTr="00D16157">
        <w:trPr>
          <w:cantSplit/>
        </w:trPr>
        <w:tc>
          <w:tcPr>
            <w:tcW w:w="851" w:type="dxa"/>
            <w:shd w:val="clear" w:color="auto" w:fill="BFBFBF" w:themeFill="background1" w:themeFillShade="BF"/>
          </w:tcPr>
          <w:p w:rsidR="00E4205A" w:rsidRPr="00241A00" w:rsidRDefault="00E4205A" w:rsidP="00D16157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/>
                <w:color w:val="000000" w:themeColor="text1"/>
                <w:lang w:val="en-ID"/>
              </w:rPr>
            </w:pPr>
            <w:r w:rsidRPr="00241A00">
              <w:rPr>
                <w:rFonts w:asciiTheme="majorHAnsi" w:hAnsiTheme="majorHAnsi" w:cstheme="majorHAnsi"/>
                <w:b/>
                <w:color w:val="000000" w:themeColor="text1"/>
                <w:lang w:val="en-ID"/>
              </w:rPr>
              <w:t>No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:rsidR="00E4205A" w:rsidRPr="00241A00" w:rsidRDefault="00E4205A" w:rsidP="00D16157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/>
                <w:color w:val="000000" w:themeColor="text1"/>
                <w:lang w:val="en-ID"/>
              </w:rPr>
            </w:pPr>
            <w:r w:rsidRPr="00241A00">
              <w:rPr>
                <w:rFonts w:asciiTheme="majorHAnsi" w:hAnsiTheme="majorHAnsi" w:cstheme="majorHAnsi"/>
                <w:b/>
                <w:color w:val="000000" w:themeColor="text1"/>
                <w:lang w:val="en-ID"/>
              </w:rPr>
              <w:t>Steps</w:t>
            </w:r>
          </w:p>
        </w:tc>
        <w:tc>
          <w:tcPr>
            <w:tcW w:w="5954" w:type="dxa"/>
            <w:shd w:val="clear" w:color="auto" w:fill="BFBFBF" w:themeFill="background1" w:themeFillShade="BF"/>
          </w:tcPr>
          <w:p w:rsidR="00E4205A" w:rsidRPr="00241A00" w:rsidRDefault="00E4205A" w:rsidP="00D16157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  <w:lang w:val="en-ID"/>
              </w:rPr>
            </w:pPr>
            <w:r w:rsidRPr="00241A00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  <w:lang w:val="en-ID"/>
              </w:rPr>
              <w:t>Information</w:t>
            </w:r>
          </w:p>
        </w:tc>
      </w:tr>
      <w:tr w:rsidR="00E4205A" w:rsidRPr="00241A00" w:rsidTr="00D16157">
        <w:trPr>
          <w:cantSplit/>
          <w:tblHeader/>
        </w:trPr>
        <w:tc>
          <w:tcPr>
            <w:tcW w:w="9640" w:type="dxa"/>
            <w:gridSpan w:val="3"/>
            <w:shd w:val="clear" w:color="auto" w:fill="auto"/>
          </w:tcPr>
          <w:p w:rsidR="00E4205A" w:rsidRPr="00241A00" w:rsidRDefault="00E4205A" w:rsidP="00D16157">
            <w:pPr>
              <w:rPr>
                <w:rFonts w:asciiTheme="majorHAnsi" w:hAnsiTheme="majorHAnsi" w:cstheme="majorHAnsi"/>
                <w:b/>
                <w:lang w:val="id-ID"/>
              </w:rPr>
            </w:pPr>
            <w:r>
              <w:rPr>
                <w:rFonts w:asciiTheme="majorHAnsi" w:hAnsiTheme="majorHAnsi" w:cstheme="majorHAnsi"/>
                <w:b/>
                <w:lang w:val="id-ID"/>
              </w:rPr>
              <w:t>ARP Static</w:t>
            </w:r>
          </w:p>
        </w:tc>
      </w:tr>
      <w:tr w:rsidR="005528C2" w:rsidRPr="00241A00" w:rsidTr="00D16157">
        <w:tc>
          <w:tcPr>
            <w:tcW w:w="851" w:type="dxa"/>
          </w:tcPr>
          <w:p w:rsidR="005528C2" w:rsidRPr="00241A00" w:rsidRDefault="005528C2" w:rsidP="00E4205A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18" w:hanging="284"/>
              <w:rPr>
                <w:rFonts w:asciiTheme="majorHAnsi" w:hAnsiTheme="majorHAnsi" w:cstheme="majorHAnsi"/>
                <w:color w:val="000000" w:themeColor="text1"/>
                <w:lang w:val="en-ID"/>
              </w:rPr>
            </w:pPr>
          </w:p>
        </w:tc>
        <w:tc>
          <w:tcPr>
            <w:tcW w:w="2835" w:type="dxa"/>
          </w:tcPr>
          <w:p w:rsidR="005528C2" w:rsidRPr="00241A00" w:rsidRDefault="005528C2" w:rsidP="00D16157">
            <w:pPr>
              <w:tabs>
                <w:tab w:val="left" w:pos="450"/>
              </w:tabs>
              <w:rPr>
                <w:rFonts w:asciiTheme="majorHAnsi" w:hAnsiTheme="majorHAnsi" w:cstheme="majorHAnsi"/>
                <w:lang w:val="id-ID"/>
              </w:rPr>
            </w:pPr>
            <w:r>
              <w:rPr>
                <w:rFonts w:asciiTheme="majorHAnsi" w:hAnsiTheme="majorHAnsi" w:cstheme="majorHAnsi"/>
                <w:lang w:val="id-ID"/>
              </w:rPr>
              <w:t>Melalaui winbox , pilih menu IP &gt; ARP</w:t>
            </w:r>
          </w:p>
        </w:tc>
        <w:tc>
          <w:tcPr>
            <w:tcW w:w="5954" w:type="dxa"/>
            <w:vMerge w:val="restart"/>
          </w:tcPr>
          <w:p w:rsidR="005528C2" w:rsidRPr="00241A00" w:rsidRDefault="005528C2" w:rsidP="00D16157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object w:dxaOrig="11205" w:dyaOrig="7665">
                <v:shape id="_x0000_i1026" type="#_x0000_t75" style="width:207.95pt;height:142.85pt" o:ole="">
                  <v:imagedata r:id="rId7" o:title=""/>
                </v:shape>
                <o:OLEObject Type="Embed" ProgID="PBrush" ShapeID="_x0000_i1026" DrawAspect="Content" ObjectID="_1694791428" r:id="rId8"/>
              </w:object>
            </w:r>
          </w:p>
        </w:tc>
      </w:tr>
      <w:tr w:rsidR="005528C2" w:rsidRPr="00241A00" w:rsidTr="00D16157">
        <w:tc>
          <w:tcPr>
            <w:tcW w:w="851" w:type="dxa"/>
          </w:tcPr>
          <w:p w:rsidR="005528C2" w:rsidRPr="00241A00" w:rsidRDefault="005528C2" w:rsidP="00E4205A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18" w:hanging="284"/>
              <w:rPr>
                <w:rFonts w:asciiTheme="majorHAnsi" w:hAnsiTheme="majorHAnsi" w:cstheme="majorHAnsi"/>
                <w:color w:val="000000" w:themeColor="text1"/>
                <w:lang w:val="en-ID"/>
              </w:rPr>
            </w:pPr>
          </w:p>
        </w:tc>
        <w:tc>
          <w:tcPr>
            <w:tcW w:w="2835" w:type="dxa"/>
          </w:tcPr>
          <w:p w:rsidR="005528C2" w:rsidRPr="005528C2" w:rsidRDefault="005528C2" w:rsidP="00D16157">
            <w:pPr>
              <w:tabs>
                <w:tab w:val="left" w:pos="450"/>
              </w:tabs>
              <w:rPr>
                <w:rFonts w:asciiTheme="majorHAnsi" w:hAnsiTheme="majorHAnsi" w:cstheme="majorHAnsi"/>
                <w:lang w:val="id-ID"/>
              </w:rPr>
            </w:pPr>
            <w:r>
              <w:rPr>
                <w:rFonts w:asciiTheme="majorHAnsi" w:hAnsiTheme="majorHAnsi" w:cstheme="majorHAnsi"/>
                <w:lang w:val="id-ID"/>
              </w:rPr>
              <w:t>Pada ARP List tekan tanda “+”</w:t>
            </w:r>
          </w:p>
        </w:tc>
        <w:tc>
          <w:tcPr>
            <w:tcW w:w="5954" w:type="dxa"/>
            <w:vMerge/>
          </w:tcPr>
          <w:p w:rsidR="005528C2" w:rsidRPr="00241A00" w:rsidRDefault="005528C2" w:rsidP="00D16157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5528C2" w:rsidRPr="00241A00" w:rsidTr="00D16157">
        <w:tc>
          <w:tcPr>
            <w:tcW w:w="851" w:type="dxa"/>
          </w:tcPr>
          <w:p w:rsidR="005528C2" w:rsidRPr="00241A00" w:rsidRDefault="005528C2" w:rsidP="00E4205A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18" w:hanging="284"/>
              <w:rPr>
                <w:rFonts w:asciiTheme="majorHAnsi" w:hAnsiTheme="majorHAnsi" w:cstheme="majorHAnsi"/>
                <w:color w:val="000000" w:themeColor="text1"/>
                <w:lang w:val="en-ID"/>
              </w:rPr>
            </w:pPr>
          </w:p>
        </w:tc>
        <w:tc>
          <w:tcPr>
            <w:tcW w:w="2835" w:type="dxa"/>
          </w:tcPr>
          <w:p w:rsidR="005528C2" w:rsidRPr="005528C2" w:rsidRDefault="005528C2" w:rsidP="005528C2">
            <w:pPr>
              <w:tabs>
                <w:tab w:val="left" w:pos="450"/>
              </w:tabs>
              <w:rPr>
                <w:rFonts w:asciiTheme="majorHAnsi" w:hAnsiTheme="majorHAnsi" w:cstheme="majorHAnsi"/>
                <w:lang w:val="id-ID"/>
              </w:rPr>
            </w:pPr>
            <w:r>
              <w:rPr>
                <w:rFonts w:asciiTheme="majorHAnsi" w:hAnsiTheme="majorHAnsi" w:cstheme="majorHAnsi"/>
                <w:lang w:val="id-ID"/>
              </w:rPr>
              <w:t>Daftarkan Ip address yang , kemungkinan mendapat serangan ARP poisioning, Seperti Router Interface ether2LAN, Server.</w:t>
            </w:r>
          </w:p>
        </w:tc>
        <w:tc>
          <w:tcPr>
            <w:tcW w:w="5954" w:type="dxa"/>
            <w:vMerge/>
          </w:tcPr>
          <w:p w:rsidR="005528C2" w:rsidRPr="00241A00" w:rsidRDefault="005528C2" w:rsidP="00D16157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5528C2" w:rsidRPr="00241A00" w:rsidTr="00D16157">
        <w:tc>
          <w:tcPr>
            <w:tcW w:w="851" w:type="dxa"/>
          </w:tcPr>
          <w:p w:rsidR="005528C2" w:rsidRPr="00241A00" w:rsidRDefault="005528C2" w:rsidP="00E4205A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18" w:hanging="284"/>
              <w:rPr>
                <w:rFonts w:asciiTheme="majorHAnsi" w:hAnsiTheme="majorHAnsi" w:cstheme="majorHAnsi"/>
                <w:color w:val="000000" w:themeColor="text1"/>
                <w:lang w:val="en-ID"/>
              </w:rPr>
            </w:pPr>
          </w:p>
        </w:tc>
        <w:tc>
          <w:tcPr>
            <w:tcW w:w="2835" w:type="dxa"/>
          </w:tcPr>
          <w:p w:rsidR="005528C2" w:rsidRPr="005528C2" w:rsidRDefault="005528C2" w:rsidP="005528C2">
            <w:pPr>
              <w:tabs>
                <w:tab w:val="left" w:pos="450"/>
              </w:tabs>
              <w:rPr>
                <w:rFonts w:asciiTheme="majorHAnsi" w:hAnsiTheme="majorHAnsi" w:cstheme="majorHAnsi"/>
                <w:lang w:val="id-ID"/>
              </w:rPr>
            </w:pPr>
            <w:r>
              <w:rPr>
                <w:rFonts w:asciiTheme="majorHAnsi" w:hAnsiTheme="majorHAnsi" w:cstheme="majorHAnsi"/>
                <w:lang w:val="id-ID"/>
              </w:rPr>
              <w:t>Interface Ether2LAN, jadikan replay only</w:t>
            </w:r>
          </w:p>
        </w:tc>
        <w:tc>
          <w:tcPr>
            <w:tcW w:w="5954" w:type="dxa"/>
          </w:tcPr>
          <w:p w:rsidR="005528C2" w:rsidRPr="00241A00" w:rsidRDefault="005528C2" w:rsidP="00D16157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object w:dxaOrig="11250" w:dyaOrig="7470">
                <v:shape id="_x0000_i1027" type="#_x0000_t75" style="width:286.85pt;height:190.65pt" o:ole="">
                  <v:imagedata r:id="rId9" o:title=""/>
                </v:shape>
                <o:OLEObject Type="Embed" ProgID="PBrush" ShapeID="_x0000_i1027" DrawAspect="Content" ObjectID="_1694791429" r:id="rId10"/>
              </w:object>
            </w:r>
          </w:p>
        </w:tc>
      </w:tr>
      <w:tr w:rsidR="00EA191A" w:rsidRPr="00241A00" w:rsidTr="00D16157">
        <w:tc>
          <w:tcPr>
            <w:tcW w:w="851" w:type="dxa"/>
          </w:tcPr>
          <w:p w:rsidR="00EA191A" w:rsidRPr="00241A00" w:rsidRDefault="00EA191A" w:rsidP="00E4205A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18" w:hanging="284"/>
              <w:rPr>
                <w:rFonts w:asciiTheme="majorHAnsi" w:hAnsiTheme="majorHAnsi" w:cstheme="majorHAnsi"/>
                <w:color w:val="000000" w:themeColor="text1"/>
                <w:lang w:val="en-ID"/>
              </w:rPr>
            </w:pPr>
          </w:p>
        </w:tc>
        <w:tc>
          <w:tcPr>
            <w:tcW w:w="2835" w:type="dxa"/>
          </w:tcPr>
          <w:p w:rsidR="00EA191A" w:rsidRDefault="00EA191A" w:rsidP="005528C2">
            <w:pPr>
              <w:tabs>
                <w:tab w:val="left" w:pos="450"/>
              </w:tabs>
              <w:rPr>
                <w:rFonts w:asciiTheme="majorHAnsi" w:hAnsiTheme="majorHAnsi" w:cstheme="majorHAnsi"/>
                <w:lang w:val="id-ID"/>
              </w:rPr>
            </w:pPr>
            <w:r>
              <w:rPr>
                <w:rFonts w:asciiTheme="majorHAnsi" w:hAnsiTheme="majorHAnsi" w:cstheme="majorHAnsi"/>
                <w:lang w:val="id-ID"/>
              </w:rPr>
              <w:t>Untuk Membuat ARP Static pada DHCP server tambahkan ARP For Leases</w:t>
            </w:r>
          </w:p>
          <w:p w:rsidR="00EA191A" w:rsidRPr="00EA191A" w:rsidRDefault="00EA191A" w:rsidP="005528C2">
            <w:pPr>
              <w:tabs>
                <w:tab w:val="left" w:pos="450"/>
              </w:tabs>
              <w:rPr>
                <w:rFonts w:asciiTheme="majorHAnsi" w:hAnsiTheme="majorHAnsi" w:cstheme="majorHAnsi"/>
                <w:lang w:val="id-ID"/>
              </w:rPr>
            </w:pPr>
            <w:r>
              <w:rPr>
                <w:rFonts w:asciiTheme="majorHAnsi" w:hAnsiTheme="majorHAnsi" w:cstheme="majorHAnsi"/>
                <w:lang w:val="id-ID"/>
              </w:rPr>
              <w:t>IP &gt; DHCP Server</w:t>
            </w:r>
          </w:p>
        </w:tc>
        <w:tc>
          <w:tcPr>
            <w:tcW w:w="5954" w:type="dxa"/>
          </w:tcPr>
          <w:p w:rsidR="00EA191A" w:rsidRDefault="00EA191A" w:rsidP="00D16157">
            <w:pPr>
              <w:jc w:val="center"/>
            </w:pPr>
            <w:r>
              <w:object w:dxaOrig="11115" w:dyaOrig="7620">
                <v:shape id="_x0000_i1028" type="#_x0000_t75" style="width:286.85pt;height:196.4pt" o:ole="">
                  <v:imagedata r:id="rId11" o:title=""/>
                </v:shape>
                <o:OLEObject Type="Embed" ProgID="PBrush" ShapeID="_x0000_i1028" DrawAspect="Content" ObjectID="_1694791430" r:id="rId12"/>
              </w:object>
            </w:r>
          </w:p>
        </w:tc>
      </w:tr>
    </w:tbl>
    <w:p w:rsidR="00E4205A" w:rsidRPr="00E4205A" w:rsidRDefault="00E4205A" w:rsidP="00E4205A">
      <w:pPr>
        <w:spacing w:line="360" w:lineRule="auto"/>
        <w:ind w:firstLine="567"/>
        <w:jc w:val="both"/>
      </w:pPr>
    </w:p>
    <w:p w:rsidR="0034437E" w:rsidRDefault="00E52D84" w:rsidP="00E52D84">
      <w:pPr>
        <w:pStyle w:val="Heading1"/>
      </w:pPr>
      <w:r w:rsidRPr="00E52D84">
        <w:t>Firewall Proteksi</w:t>
      </w:r>
    </w:p>
    <w:p w:rsidR="00844815" w:rsidRPr="00844815" w:rsidRDefault="00844815" w:rsidP="00844815">
      <w:r>
        <w:t>Mencegah Ping dari External jaringan</w:t>
      </w:r>
    </w:p>
    <w:tbl>
      <w:tblPr>
        <w:tblStyle w:val="TableGrid"/>
        <w:tblW w:w="964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51"/>
        <w:gridCol w:w="3119"/>
        <w:gridCol w:w="5670"/>
      </w:tblGrid>
      <w:tr w:rsidR="00844815" w:rsidRPr="00241A00" w:rsidTr="00844815">
        <w:trPr>
          <w:cantSplit/>
        </w:trPr>
        <w:tc>
          <w:tcPr>
            <w:tcW w:w="851" w:type="dxa"/>
            <w:shd w:val="clear" w:color="auto" w:fill="BFBFBF" w:themeFill="background1" w:themeFillShade="BF"/>
          </w:tcPr>
          <w:p w:rsidR="00844815" w:rsidRPr="00241A00" w:rsidRDefault="00844815" w:rsidP="0089072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/>
                <w:color w:val="000000" w:themeColor="text1"/>
                <w:lang w:val="en-ID"/>
              </w:rPr>
            </w:pPr>
            <w:r w:rsidRPr="00241A00">
              <w:rPr>
                <w:rFonts w:asciiTheme="majorHAnsi" w:hAnsiTheme="majorHAnsi" w:cstheme="majorHAnsi"/>
                <w:b/>
                <w:color w:val="000000" w:themeColor="text1"/>
                <w:lang w:val="en-ID"/>
              </w:rPr>
              <w:t>No</w:t>
            </w:r>
          </w:p>
        </w:tc>
        <w:tc>
          <w:tcPr>
            <w:tcW w:w="3119" w:type="dxa"/>
            <w:shd w:val="clear" w:color="auto" w:fill="BFBFBF" w:themeFill="background1" w:themeFillShade="BF"/>
          </w:tcPr>
          <w:p w:rsidR="00844815" w:rsidRPr="00241A00" w:rsidRDefault="00844815" w:rsidP="0089072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/>
                <w:color w:val="000000" w:themeColor="text1"/>
                <w:lang w:val="en-ID"/>
              </w:rPr>
            </w:pPr>
            <w:r w:rsidRPr="00241A00">
              <w:rPr>
                <w:rFonts w:asciiTheme="majorHAnsi" w:hAnsiTheme="majorHAnsi" w:cstheme="majorHAnsi"/>
                <w:b/>
                <w:color w:val="000000" w:themeColor="text1"/>
                <w:lang w:val="en-ID"/>
              </w:rPr>
              <w:t>Steps</w:t>
            </w:r>
          </w:p>
        </w:tc>
        <w:tc>
          <w:tcPr>
            <w:tcW w:w="5670" w:type="dxa"/>
            <w:shd w:val="clear" w:color="auto" w:fill="BFBFBF" w:themeFill="background1" w:themeFillShade="BF"/>
          </w:tcPr>
          <w:p w:rsidR="00844815" w:rsidRPr="00241A00" w:rsidRDefault="00844815" w:rsidP="0089072E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  <w:lang w:val="en-ID"/>
              </w:rPr>
            </w:pPr>
            <w:r w:rsidRPr="00241A00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  <w:lang w:val="en-ID"/>
              </w:rPr>
              <w:t>Information</w:t>
            </w:r>
          </w:p>
        </w:tc>
      </w:tr>
      <w:tr w:rsidR="00844815" w:rsidRPr="00241A00" w:rsidTr="00844815">
        <w:tc>
          <w:tcPr>
            <w:tcW w:w="851" w:type="dxa"/>
          </w:tcPr>
          <w:p w:rsidR="00844815" w:rsidRPr="00241A00" w:rsidRDefault="00844815" w:rsidP="00844815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318" w:hanging="284"/>
              <w:rPr>
                <w:rFonts w:asciiTheme="majorHAnsi" w:hAnsiTheme="majorHAnsi" w:cstheme="majorHAnsi"/>
                <w:color w:val="000000" w:themeColor="text1"/>
                <w:lang w:val="en-ID"/>
              </w:rPr>
            </w:pPr>
          </w:p>
        </w:tc>
        <w:tc>
          <w:tcPr>
            <w:tcW w:w="3119" w:type="dxa"/>
          </w:tcPr>
          <w:p w:rsidR="00844815" w:rsidRDefault="00844815" w:rsidP="0089072E">
            <w:pPr>
              <w:tabs>
                <w:tab w:val="left" w:pos="450"/>
              </w:tabs>
              <w:rPr>
                <w:rFonts w:asciiTheme="majorHAnsi" w:hAnsiTheme="majorHAnsi" w:cstheme="majorHAnsi"/>
                <w:lang w:val="id-ID"/>
              </w:rPr>
            </w:pPr>
            <w:r>
              <w:rPr>
                <w:rFonts w:asciiTheme="majorHAnsi" w:hAnsiTheme="majorHAnsi" w:cstheme="majorHAnsi"/>
                <w:lang w:val="id-ID"/>
              </w:rPr>
              <w:t>Menggunakan terminal dapat mengetikan :</w:t>
            </w:r>
          </w:p>
          <w:p w:rsidR="00844815" w:rsidRDefault="00844815" w:rsidP="0089072E">
            <w:pPr>
              <w:tabs>
                <w:tab w:val="left" w:pos="450"/>
              </w:tabs>
              <w:rPr>
                <w:rFonts w:asciiTheme="majorHAnsi" w:hAnsiTheme="majorHAnsi" w:cstheme="majorHAnsi"/>
                <w:lang w:val="id-ID"/>
              </w:rPr>
            </w:pPr>
          </w:p>
          <w:p w:rsidR="00844815" w:rsidRPr="00844815" w:rsidRDefault="00844815" w:rsidP="00844815">
            <w:pPr>
              <w:tabs>
                <w:tab w:val="left" w:pos="450"/>
              </w:tabs>
              <w:rPr>
                <w:rFonts w:asciiTheme="majorHAnsi" w:hAnsiTheme="majorHAnsi" w:cstheme="majorHAnsi"/>
                <w:sz w:val="20"/>
                <w:szCs w:val="20"/>
                <w:lang w:val="id-ID"/>
              </w:rPr>
            </w:pPr>
            <w:r w:rsidRPr="00844815">
              <w:rPr>
                <w:rFonts w:asciiTheme="majorHAnsi" w:hAnsiTheme="majorHAnsi" w:cstheme="majorHAnsi"/>
                <w:color w:val="222222"/>
                <w:sz w:val="20"/>
                <w:szCs w:val="20"/>
                <w:shd w:val="clear" w:color="auto" w:fill="FFFFFF"/>
              </w:rPr>
              <w:t>/</w:t>
            </w:r>
            <w:proofErr w:type="spellStart"/>
            <w:r w:rsidRPr="00844815">
              <w:rPr>
                <w:rFonts w:asciiTheme="majorHAnsi" w:hAnsiTheme="majorHAnsi" w:cstheme="majorHAnsi"/>
                <w:color w:val="222222"/>
                <w:sz w:val="20"/>
                <w:szCs w:val="20"/>
                <w:shd w:val="clear" w:color="auto" w:fill="FFFFFF"/>
              </w:rPr>
              <w:t>ip</w:t>
            </w:r>
            <w:proofErr w:type="spellEnd"/>
            <w:r w:rsidRPr="00844815">
              <w:rPr>
                <w:rFonts w:asciiTheme="majorHAnsi" w:hAnsiTheme="majorHAnsi" w:cstheme="majorHAnsi"/>
                <w:color w:val="222222"/>
                <w:sz w:val="20"/>
                <w:szCs w:val="20"/>
                <w:shd w:val="clear" w:color="auto" w:fill="FFFFFF"/>
              </w:rPr>
              <w:t xml:space="preserve"> firewall filter add chain=input action=drop protocol=</w:t>
            </w:r>
            <w:proofErr w:type="spellStart"/>
            <w:r w:rsidRPr="00844815">
              <w:rPr>
                <w:rFonts w:asciiTheme="majorHAnsi" w:hAnsiTheme="majorHAnsi" w:cstheme="majorHAnsi"/>
                <w:color w:val="222222"/>
                <w:sz w:val="20"/>
                <w:szCs w:val="20"/>
                <w:shd w:val="clear" w:color="auto" w:fill="FFFFFF"/>
              </w:rPr>
              <w:t>icmp</w:t>
            </w:r>
            <w:proofErr w:type="spellEnd"/>
            <w:r w:rsidRPr="00844815">
              <w:rPr>
                <w:rFonts w:asciiTheme="majorHAnsi" w:hAnsiTheme="majorHAnsi" w:cstheme="majorHAnsi"/>
                <w:color w:val="222222"/>
                <w:sz w:val="20"/>
                <w:szCs w:val="20"/>
                <w:shd w:val="clear" w:color="auto" w:fill="FFFFFF"/>
              </w:rPr>
              <w:t xml:space="preserve"> in-interface=</w:t>
            </w:r>
            <w:r w:rsidRPr="00844815">
              <w:rPr>
                <w:rFonts w:asciiTheme="majorHAnsi" w:hAnsiTheme="majorHAnsi" w:cstheme="majorHAnsi"/>
                <w:color w:val="222222"/>
                <w:sz w:val="20"/>
                <w:szCs w:val="20"/>
                <w:shd w:val="clear" w:color="auto" w:fill="FFFFFF"/>
                <w:lang w:val="id-ID"/>
              </w:rPr>
              <w:t>R1Ether1Internet</w:t>
            </w:r>
          </w:p>
        </w:tc>
        <w:tc>
          <w:tcPr>
            <w:tcW w:w="5670" w:type="dxa"/>
            <w:vMerge w:val="restart"/>
          </w:tcPr>
          <w:p w:rsidR="00844815" w:rsidRPr="00241A00" w:rsidRDefault="00844815" w:rsidP="0089072E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object w:dxaOrig="11085" w:dyaOrig="8985">
                <v:shape id="_x0000_i1029" type="#_x0000_t75" style="width:212.55pt;height:172.8pt" o:ole="">
                  <v:imagedata r:id="rId13" o:title=""/>
                </v:shape>
                <o:OLEObject Type="Embed" ProgID="PBrush" ShapeID="_x0000_i1029" DrawAspect="Content" ObjectID="_1694791431" r:id="rId14"/>
              </w:object>
            </w:r>
          </w:p>
        </w:tc>
      </w:tr>
      <w:tr w:rsidR="00844815" w:rsidRPr="00241A00" w:rsidTr="00844815">
        <w:tc>
          <w:tcPr>
            <w:tcW w:w="851" w:type="dxa"/>
          </w:tcPr>
          <w:p w:rsidR="00844815" w:rsidRPr="00241A00" w:rsidRDefault="00844815" w:rsidP="00844815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318" w:hanging="284"/>
              <w:rPr>
                <w:rFonts w:asciiTheme="majorHAnsi" w:hAnsiTheme="majorHAnsi" w:cstheme="majorHAnsi"/>
                <w:color w:val="000000" w:themeColor="text1"/>
                <w:lang w:val="en-ID"/>
              </w:rPr>
            </w:pPr>
          </w:p>
        </w:tc>
        <w:tc>
          <w:tcPr>
            <w:tcW w:w="3119" w:type="dxa"/>
          </w:tcPr>
          <w:p w:rsidR="00844815" w:rsidRDefault="00844815" w:rsidP="0089072E">
            <w:pPr>
              <w:tabs>
                <w:tab w:val="left" w:pos="450"/>
              </w:tabs>
              <w:rPr>
                <w:rFonts w:asciiTheme="majorHAnsi" w:hAnsiTheme="majorHAnsi" w:cstheme="majorHAnsi"/>
                <w:lang w:val="id-ID"/>
              </w:rPr>
            </w:pPr>
            <w:r>
              <w:rPr>
                <w:rFonts w:asciiTheme="majorHAnsi" w:hAnsiTheme="majorHAnsi" w:cstheme="majorHAnsi"/>
                <w:lang w:val="id-ID"/>
              </w:rPr>
              <w:t>Atau menggunakan GUI winbox</w:t>
            </w:r>
          </w:p>
          <w:p w:rsidR="00844815" w:rsidRDefault="00844815" w:rsidP="0089072E">
            <w:pPr>
              <w:tabs>
                <w:tab w:val="left" w:pos="450"/>
              </w:tabs>
              <w:rPr>
                <w:rFonts w:asciiTheme="majorHAnsi" w:hAnsiTheme="majorHAnsi" w:cstheme="majorHAnsi"/>
                <w:lang w:val="id-ID"/>
              </w:rPr>
            </w:pPr>
            <w:r>
              <w:rPr>
                <w:rFonts w:asciiTheme="majorHAnsi" w:hAnsiTheme="majorHAnsi" w:cstheme="majorHAnsi"/>
                <w:lang w:val="id-ID"/>
              </w:rPr>
              <w:t>IP &gt;Firewall</w:t>
            </w:r>
          </w:p>
          <w:p w:rsidR="00844815" w:rsidRDefault="00844815" w:rsidP="0089072E">
            <w:pPr>
              <w:tabs>
                <w:tab w:val="left" w:pos="450"/>
              </w:tabs>
              <w:rPr>
                <w:rFonts w:asciiTheme="majorHAnsi" w:hAnsiTheme="majorHAnsi" w:cstheme="majorHAnsi"/>
                <w:lang w:val="id-ID"/>
              </w:rPr>
            </w:pPr>
            <w:r>
              <w:rPr>
                <w:rFonts w:asciiTheme="majorHAnsi" w:hAnsiTheme="majorHAnsi" w:cstheme="majorHAnsi"/>
                <w:lang w:val="id-ID"/>
              </w:rPr>
              <w:t xml:space="preserve">Pada tab general </w:t>
            </w:r>
          </w:p>
          <w:p w:rsidR="00844815" w:rsidRDefault="00844815" w:rsidP="0089072E">
            <w:pPr>
              <w:tabs>
                <w:tab w:val="left" w:pos="450"/>
              </w:tabs>
              <w:rPr>
                <w:rFonts w:asciiTheme="majorHAnsi" w:hAnsiTheme="majorHAnsi" w:cstheme="majorHAnsi"/>
                <w:lang w:val="id-ID"/>
              </w:rPr>
            </w:pPr>
            <w:r>
              <w:rPr>
                <w:rFonts w:asciiTheme="majorHAnsi" w:hAnsiTheme="majorHAnsi" w:cstheme="majorHAnsi"/>
                <w:lang w:val="id-ID"/>
              </w:rPr>
              <w:t>Chain=Input</w:t>
            </w:r>
          </w:p>
          <w:p w:rsidR="00844815" w:rsidRDefault="00844815" w:rsidP="0089072E">
            <w:pPr>
              <w:tabs>
                <w:tab w:val="left" w:pos="450"/>
              </w:tabs>
              <w:rPr>
                <w:rFonts w:asciiTheme="majorHAnsi" w:hAnsiTheme="majorHAnsi" w:cstheme="majorHAnsi"/>
                <w:lang w:val="id-ID"/>
              </w:rPr>
            </w:pPr>
            <w:r>
              <w:rPr>
                <w:rFonts w:asciiTheme="majorHAnsi" w:hAnsiTheme="majorHAnsi" w:cstheme="majorHAnsi"/>
                <w:lang w:val="id-ID"/>
              </w:rPr>
              <w:t>Protocol = ICMP</w:t>
            </w:r>
          </w:p>
          <w:p w:rsidR="00844815" w:rsidRDefault="00844815" w:rsidP="0089072E">
            <w:pPr>
              <w:tabs>
                <w:tab w:val="left" w:pos="450"/>
              </w:tabs>
              <w:rPr>
                <w:rFonts w:asciiTheme="majorHAnsi" w:hAnsiTheme="majorHAnsi" w:cstheme="majorHAnsi"/>
                <w:lang w:val="id-ID"/>
              </w:rPr>
            </w:pPr>
            <w:r>
              <w:rPr>
                <w:rFonts w:asciiTheme="majorHAnsi" w:hAnsiTheme="majorHAnsi" w:cstheme="majorHAnsi"/>
                <w:lang w:val="id-ID"/>
              </w:rPr>
              <w:t>In-Interfaces=R1-Ether1Internet</w:t>
            </w:r>
          </w:p>
          <w:p w:rsidR="00844815" w:rsidRPr="00844815" w:rsidRDefault="00844815" w:rsidP="0089072E">
            <w:pPr>
              <w:tabs>
                <w:tab w:val="left" w:pos="450"/>
              </w:tabs>
              <w:rPr>
                <w:rFonts w:asciiTheme="majorHAnsi" w:hAnsiTheme="majorHAnsi" w:cstheme="majorHAnsi"/>
                <w:lang w:val="id-ID"/>
              </w:rPr>
            </w:pPr>
          </w:p>
        </w:tc>
        <w:tc>
          <w:tcPr>
            <w:tcW w:w="5670" w:type="dxa"/>
            <w:vMerge/>
          </w:tcPr>
          <w:p w:rsidR="00844815" w:rsidRPr="00241A00" w:rsidRDefault="00844815" w:rsidP="0089072E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844815" w:rsidRPr="00241A00" w:rsidTr="00844815">
        <w:tc>
          <w:tcPr>
            <w:tcW w:w="851" w:type="dxa"/>
          </w:tcPr>
          <w:p w:rsidR="00844815" w:rsidRPr="00241A00" w:rsidRDefault="00844815" w:rsidP="00844815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318" w:hanging="284"/>
              <w:rPr>
                <w:rFonts w:asciiTheme="majorHAnsi" w:hAnsiTheme="majorHAnsi" w:cstheme="majorHAnsi"/>
                <w:color w:val="000000" w:themeColor="text1"/>
                <w:lang w:val="en-ID"/>
              </w:rPr>
            </w:pPr>
          </w:p>
        </w:tc>
        <w:tc>
          <w:tcPr>
            <w:tcW w:w="3119" w:type="dxa"/>
          </w:tcPr>
          <w:p w:rsidR="00844815" w:rsidRPr="00844815" w:rsidRDefault="00844815" w:rsidP="0089072E">
            <w:pPr>
              <w:tabs>
                <w:tab w:val="left" w:pos="450"/>
              </w:tabs>
              <w:rPr>
                <w:rFonts w:asciiTheme="majorHAnsi" w:hAnsiTheme="majorHAnsi" w:cstheme="majorHAnsi"/>
                <w:lang w:val="id-ID"/>
              </w:rPr>
            </w:pPr>
            <w:r>
              <w:rPr>
                <w:rFonts w:asciiTheme="majorHAnsi" w:hAnsiTheme="majorHAnsi" w:cstheme="majorHAnsi"/>
                <w:lang w:val="id-ID"/>
              </w:rPr>
              <w:t>Pada tab Acction = Drop</w:t>
            </w:r>
          </w:p>
        </w:tc>
        <w:tc>
          <w:tcPr>
            <w:tcW w:w="5670" w:type="dxa"/>
          </w:tcPr>
          <w:p w:rsidR="00844815" w:rsidRPr="00241A00" w:rsidRDefault="00844815" w:rsidP="0089072E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object w:dxaOrig="11085" w:dyaOrig="4530">
                <v:shape id="_x0000_i1030" type="#_x0000_t75" style="width:272.45pt;height:111.15pt" o:ole="">
                  <v:imagedata r:id="rId15" o:title=""/>
                </v:shape>
                <o:OLEObject Type="Embed" ProgID="PBrush" ShapeID="_x0000_i1030" DrawAspect="Content" ObjectID="_1694791432" r:id="rId16"/>
              </w:object>
            </w:r>
          </w:p>
        </w:tc>
      </w:tr>
      <w:tr w:rsidR="00844815" w:rsidRPr="00241A00" w:rsidTr="00844815">
        <w:tc>
          <w:tcPr>
            <w:tcW w:w="851" w:type="dxa"/>
          </w:tcPr>
          <w:p w:rsidR="00844815" w:rsidRPr="00241A00" w:rsidRDefault="00844815" w:rsidP="00844815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318" w:hanging="284"/>
              <w:rPr>
                <w:rFonts w:asciiTheme="majorHAnsi" w:hAnsiTheme="majorHAnsi" w:cstheme="majorHAnsi"/>
                <w:color w:val="000000" w:themeColor="text1"/>
                <w:lang w:val="en-ID"/>
              </w:rPr>
            </w:pPr>
          </w:p>
        </w:tc>
        <w:tc>
          <w:tcPr>
            <w:tcW w:w="3119" w:type="dxa"/>
          </w:tcPr>
          <w:p w:rsidR="00844815" w:rsidRPr="00844815" w:rsidRDefault="00844815" w:rsidP="0089072E">
            <w:pPr>
              <w:tabs>
                <w:tab w:val="left" w:pos="450"/>
              </w:tabs>
              <w:rPr>
                <w:rFonts w:asciiTheme="majorHAnsi" w:hAnsiTheme="majorHAnsi" w:cstheme="majorHAnsi"/>
                <w:lang w:val="id-ID"/>
              </w:rPr>
            </w:pPr>
            <w:r>
              <w:rPr>
                <w:rFonts w:asciiTheme="majorHAnsi" w:hAnsiTheme="majorHAnsi" w:cstheme="majorHAnsi"/>
                <w:lang w:val="id-ID"/>
              </w:rPr>
              <w:t>Test Ping dari Luar jaringan</w:t>
            </w:r>
          </w:p>
        </w:tc>
        <w:tc>
          <w:tcPr>
            <w:tcW w:w="5670" w:type="dxa"/>
          </w:tcPr>
          <w:p w:rsidR="00844815" w:rsidRDefault="00844815" w:rsidP="0089072E">
            <w:pPr>
              <w:jc w:val="center"/>
            </w:pPr>
            <w:r>
              <w:object w:dxaOrig="4320" w:dyaOrig="1635">
                <v:shape id="_x0000_i1031" type="#_x0000_t75" style="width:3in;height:81.8pt" o:ole="">
                  <v:imagedata r:id="rId17" o:title=""/>
                </v:shape>
                <o:OLEObject Type="Embed" ProgID="PBrush" ShapeID="_x0000_i1031" DrawAspect="Content" ObjectID="_1694791433" r:id="rId18"/>
              </w:object>
            </w:r>
          </w:p>
        </w:tc>
      </w:tr>
    </w:tbl>
    <w:p w:rsidR="00844815" w:rsidRPr="00844815" w:rsidRDefault="00844815" w:rsidP="00844815"/>
    <w:p w:rsidR="00E52D84" w:rsidRDefault="00E52D84" w:rsidP="00E52D84">
      <w:pPr>
        <w:pStyle w:val="Heading1"/>
      </w:pPr>
      <w:r>
        <w:t>DMZ Port Forward</w:t>
      </w:r>
    </w:p>
    <w:tbl>
      <w:tblPr>
        <w:tblStyle w:val="TableGrid"/>
        <w:tblW w:w="964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51"/>
        <w:gridCol w:w="3119"/>
        <w:gridCol w:w="5670"/>
      </w:tblGrid>
      <w:tr w:rsidR="00380B80" w:rsidRPr="00241A00" w:rsidTr="0089072E">
        <w:tc>
          <w:tcPr>
            <w:tcW w:w="851" w:type="dxa"/>
            <w:vMerge w:val="restart"/>
          </w:tcPr>
          <w:p w:rsidR="00380B80" w:rsidRPr="00241A00" w:rsidRDefault="00380B80" w:rsidP="00844815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318" w:hanging="284"/>
              <w:rPr>
                <w:rFonts w:asciiTheme="majorHAnsi" w:hAnsiTheme="majorHAnsi" w:cstheme="majorHAnsi"/>
                <w:color w:val="000000" w:themeColor="text1"/>
                <w:lang w:val="en-ID"/>
              </w:rPr>
            </w:pPr>
          </w:p>
        </w:tc>
        <w:tc>
          <w:tcPr>
            <w:tcW w:w="3119" w:type="dxa"/>
            <w:vMerge w:val="restart"/>
          </w:tcPr>
          <w:p w:rsidR="00380B80" w:rsidRDefault="00380B80" w:rsidP="0089072E">
            <w:pPr>
              <w:tabs>
                <w:tab w:val="left" w:pos="450"/>
              </w:tabs>
              <w:rPr>
                <w:rFonts w:asciiTheme="majorHAnsi" w:hAnsiTheme="majorHAnsi" w:cstheme="majorHAnsi"/>
                <w:sz w:val="20"/>
                <w:szCs w:val="20"/>
                <w:lang w:val="id-ID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id-ID"/>
              </w:rPr>
              <w:t>Dapat mengetikan perintah  apada terminal  untuk dstnat:</w:t>
            </w:r>
          </w:p>
          <w:p w:rsidR="00380B80" w:rsidRDefault="00380B80" w:rsidP="0089072E">
            <w:pPr>
              <w:tabs>
                <w:tab w:val="left" w:pos="450"/>
              </w:tabs>
              <w:rPr>
                <w:rFonts w:asciiTheme="majorHAnsi" w:hAnsiTheme="majorHAnsi" w:cstheme="majorHAnsi"/>
                <w:sz w:val="20"/>
                <w:szCs w:val="20"/>
                <w:lang w:val="id-ID"/>
              </w:rPr>
            </w:pPr>
          </w:p>
          <w:p w:rsidR="00380B80" w:rsidRDefault="00380B80" w:rsidP="0089072E">
            <w:pPr>
              <w:tabs>
                <w:tab w:val="left" w:pos="450"/>
              </w:tabs>
              <w:rPr>
                <w:rFonts w:asciiTheme="majorHAnsi" w:hAnsiTheme="majorHAnsi" w:cstheme="majorHAnsi"/>
                <w:sz w:val="20"/>
                <w:szCs w:val="20"/>
                <w:lang w:val="id-ID"/>
              </w:rPr>
            </w:pPr>
            <w:r w:rsidRPr="00380B80">
              <w:rPr>
                <w:rFonts w:asciiTheme="majorHAnsi" w:hAnsiTheme="majorHAnsi" w:cstheme="majorHAnsi"/>
                <w:sz w:val="20"/>
                <w:szCs w:val="20"/>
                <w:lang w:val="id-ID"/>
              </w:rPr>
              <w:t>ip firewall nat add chain=dstnat dst-address=192.168.111.138 protocol=tcp dst-port=80 action=dst-nat to-addresses=192.168.200.1 to-ports=80</w:t>
            </w:r>
          </w:p>
          <w:p w:rsidR="00380B80" w:rsidRDefault="00380B80" w:rsidP="0089072E">
            <w:pPr>
              <w:tabs>
                <w:tab w:val="left" w:pos="450"/>
              </w:tabs>
              <w:rPr>
                <w:rFonts w:asciiTheme="majorHAnsi" w:hAnsiTheme="majorHAnsi" w:cstheme="majorHAnsi"/>
                <w:sz w:val="20"/>
                <w:szCs w:val="20"/>
                <w:lang w:val="id-ID"/>
              </w:rPr>
            </w:pPr>
          </w:p>
          <w:p w:rsidR="00380B80" w:rsidRPr="00844815" w:rsidRDefault="00380B80" w:rsidP="0089072E">
            <w:pPr>
              <w:tabs>
                <w:tab w:val="left" w:pos="450"/>
              </w:tabs>
              <w:rPr>
                <w:rFonts w:asciiTheme="majorHAnsi" w:hAnsiTheme="majorHAnsi" w:cstheme="majorHAnsi"/>
                <w:sz w:val="20"/>
                <w:szCs w:val="20"/>
                <w:lang w:val="id-ID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id-ID"/>
              </w:rPr>
              <w:t>Atau Menggunakan GUI pada winbox</w:t>
            </w:r>
          </w:p>
        </w:tc>
        <w:tc>
          <w:tcPr>
            <w:tcW w:w="5670" w:type="dxa"/>
          </w:tcPr>
          <w:p w:rsidR="00380B80" w:rsidRPr="00241A00" w:rsidRDefault="00380B80" w:rsidP="0089072E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object w:dxaOrig="11280" w:dyaOrig="7605">
                <v:shape id="_x0000_i1032" type="#_x0000_t75" style="width:272.45pt;height:183.75pt" o:ole="">
                  <v:imagedata r:id="rId19" o:title=""/>
                </v:shape>
                <o:OLEObject Type="Embed" ProgID="PBrush" ShapeID="_x0000_i1032" DrawAspect="Content" ObjectID="_1694791434" r:id="rId20"/>
              </w:object>
            </w:r>
          </w:p>
        </w:tc>
      </w:tr>
      <w:tr w:rsidR="00380B80" w:rsidRPr="00241A00" w:rsidTr="0089072E">
        <w:tc>
          <w:tcPr>
            <w:tcW w:w="851" w:type="dxa"/>
            <w:vMerge/>
          </w:tcPr>
          <w:p w:rsidR="00380B80" w:rsidRPr="00241A00" w:rsidRDefault="00380B80" w:rsidP="00844815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318" w:hanging="284"/>
              <w:rPr>
                <w:rFonts w:asciiTheme="majorHAnsi" w:hAnsiTheme="majorHAnsi" w:cstheme="majorHAnsi"/>
                <w:color w:val="000000" w:themeColor="text1"/>
                <w:lang w:val="en-ID"/>
              </w:rPr>
            </w:pPr>
          </w:p>
        </w:tc>
        <w:tc>
          <w:tcPr>
            <w:tcW w:w="3119" w:type="dxa"/>
            <w:vMerge/>
          </w:tcPr>
          <w:p w:rsidR="00380B80" w:rsidRPr="00844815" w:rsidRDefault="00380B80" w:rsidP="0089072E">
            <w:pPr>
              <w:tabs>
                <w:tab w:val="left" w:pos="45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670" w:type="dxa"/>
          </w:tcPr>
          <w:p w:rsidR="00380B80" w:rsidRDefault="00380B80" w:rsidP="0089072E">
            <w:pPr>
              <w:jc w:val="center"/>
            </w:pPr>
            <w:r>
              <w:object w:dxaOrig="11220" w:dyaOrig="7665">
                <v:shape id="_x0000_i1033" type="#_x0000_t75" style="width:272.45pt;height:186.05pt" o:ole="">
                  <v:imagedata r:id="rId21" o:title=""/>
                </v:shape>
                <o:OLEObject Type="Embed" ProgID="PBrush" ShapeID="_x0000_i1033" DrawAspect="Content" ObjectID="_1694791435" r:id="rId22"/>
              </w:object>
            </w:r>
          </w:p>
        </w:tc>
      </w:tr>
      <w:bookmarkEnd w:id="0"/>
      <w:tr w:rsidR="00380B80" w:rsidRPr="00241A00" w:rsidTr="0089072E">
        <w:tc>
          <w:tcPr>
            <w:tcW w:w="851" w:type="dxa"/>
            <w:vMerge w:val="restart"/>
          </w:tcPr>
          <w:p w:rsidR="00380B80" w:rsidRPr="00241A00" w:rsidRDefault="00380B80" w:rsidP="00844815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318" w:hanging="284"/>
              <w:rPr>
                <w:rFonts w:asciiTheme="majorHAnsi" w:hAnsiTheme="majorHAnsi" w:cstheme="majorHAnsi"/>
                <w:color w:val="000000" w:themeColor="text1"/>
                <w:lang w:val="en-ID"/>
              </w:rPr>
            </w:pPr>
          </w:p>
        </w:tc>
        <w:tc>
          <w:tcPr>
            <w:tcW w:w="3119" w:type="dxa"/>
            <w:vMerge w:val="restart"/>
          </w:tcPr>
          <w:p w:rsidR="00380B80" w:rsidRDefault="00380B80" w:rsidP="00380B80">
            <w:pPr>
              <w:tabs>
                <w:tab w:val="left" w:pos="450"/>
              </w:tabs>
              <w:rPr>
                <w:rFonts w:asciiTheme="majorHAnsi" w:hAnsiTheme="majorHAnsi" w:cstheme="majorHAnsi"/>
                <w:sz w:val="20"/>
                <w:szCs w:val="20"/>
                <w:lang w:val="id-ID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id-ID"/>
              </w:rPr>
              <w:t xml:space="preserve">Dapat mengetikan perintah  apada terminal  untuk </w:t>
            </w:r>
            <w:r>
              <w:rPr>
                <w:rFonts w:asciiTheme="majorHAnsi" w:hAnsiTheme="majorHAnsi" w:cstheme="majorHAnsi"/>
                <w:sz w:val="20"/>
                <w:szCs w:val="20"/>
                <w:lang w:val="id-ID"/>
              </w:rPr>
              <w:t>srcnat</w:t>
            </w:r>
            <w:r>
              <w:rPr>
                <w:rFonts w:asciiTheme="majorHAnsi" w:hAnsiTheme="majorHAnsi" w:cstheme="majorHAnsi"/>
                <w:sz w:val="20"/>
                <w:szCs w:val="20"/>
                <w:lang w:val="id-ID"/>
              </w:rPr>
              <w:t>:</w:t>
            </w:r>
          </w:p>
          <w:p w:rsidR="00380B80" w:rsidRDefault="00380B80" w:rsidP="00380B80">
            <w:pPr>
              <w:tabs>
                <w:tab w:val="left" w:pos="450"/>
              </w:tabs>
              <w:rPr>
                <w:rFonts w:asciiTheme="majorHAnsi" w:hAnsiTheme="majorHAnsi" w:cstheme="majorHAnsi"/>
                <w:sz w:val="20"/>
                <w:szCs w:val="20"/>
                <w:lang w:val="id-ID"/>
              </w:rPr>
            </w:pPr>
          </w:p>
          <w:p w:rsidR="00380B80" w:rsidRPr="00380B80" w:rsidRDefault="00380B80" w:rsidP="00380B80">
            <w:pPr>
              <w:tabs>
                <w:tab w:val="left" w:pos="450"/>
              </w:tabs>
              <w:rPr>
                <w:rFonts w:asciiTheme="majorHAnsi" w:hAnsiTheme="majorHAnsi" w:cstheme="majorHAnsi"/>
                <w:i/>
                <w:sz w:val="20"/>
                <w:szCs w:val="20"/>
                <w:lang w:val="id-ID"/>
              </w:rPr>
            </w:pPr>
            <w:r w:rsidRPr="00380B80">
              <w:rPr>
                <w:rFonts w:asciiTheme="majorHAnsi" w:hAnsiTheme="majorHAnsi" w:cstheme="majorHAnsi"/>
                <w:i/>
                <w:sz w:val="20"/>
                <w:szCs w:val="20"/>
                <w:lang w:val="id-ID"/>
              </w:rPr>
              <w:t>ip firewall nat add chain=srcnat src-address=192.168.200.1 out-interface=R1-ether1-internet action=src-nat to-addresses=192.168.111.138</w:t>
            </w:r>
          </w:p>
          <w:p w:rsidR="00380B80" w:rsidRDefault="00380B80" w:rsidP="00380B80">
            <w:pPr>
              <w:tabs>
                <w:tab w:val="left" w:pos="450"/>
              </w:tabs>
              <w:rPr>
                <w:rFonts w:asciiTheme="majorHAnsi" w:hAnsiTheme="majorHAnsi" w:cstheme="majorHAnsi"/>
                <w:sz w:val="20"/>
                <w:szCs w:val="20"/>
                <w:lang w:val="id-ID"/>
              </w:rPr>
            </w:pPr>
          </w:p>
          <w:p w:rsidR="00380B80" w:rsidRPr="00844815" w:rsidRDefault="00380B80" w:rsidP="00380B80">
            <w:pPr>
              <w:tabs>
                <w:tab w:val="left" w:pos="45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id-ID"/>
              </w:rPr>
              <w:t>Atau Menggunakan GUI pada winbox</w:t>
            </w:r>
          </w:p>
        </w:tc>
        <w:tc>
          <w:tcPr>
            <w:tcW w:w="5670" w:type="dxa"/>
          </w:tcPr>
          <w:p w:rsidR="00380B80" w:rsidRDefault="00380B80" w:rsidP="0089072E">
            <w:pPr>
              <w:jc w:val="center"/>
            </w:pPr>
            <w:r>
              <w:object w:dxaOrig="11160" w:dyaOrig="7515">
                <v:shape id="_x0000_i1034" type="#_x0000_t75" style="width:272.45pt;height:183.15pt" o:ole="">
                  <v:imagedata r:id="rId23" o:title=""/>
                </v:shape>
                <o:OLEObject Type="Embed" ProgID="PBrush" ShapeID="_x0000_i1034" DrawAspect="Content" ObjectID="_1694791436" r:id="rId24"/>
              </w:object>
            </w:r>
          </w:p>
        </w:tc>
      </w:tr>
      <w:tr w:rsidR="00380B80" w:rsidRPr="00241A00" w:rsidTr="0089072E">
        <w:tc>
          <w:tcPr>
            <w:tcW w:w="851" w:type="dxa"/>
            <w:vMerge/>
          </w:tcPr>
          <w:p w:rsidR="00380B80" w:rsidRPr="00241A00" w:rsidRDefault="00380B80" w:rsidP="00844815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318" w:hanging="284"/>
              <w:rPr>
                <w:rFonts w:asciiTheme="majorHAnsi" w:hAnsiTheme="majorHAnsi" w:cstheme="majorHAnsi"/>
                <w:color w:val="000000" w:themeColor="text1"/>
                <w:lang w:val="en-ID"/>
              </w:rPr>
            </w:pPr>
          </w:p>
        </w:tc>
        <w:tc>
          <w:tcPr>
            <w:tcW w:w="3119" w:type="dxa"/>
            <w:vMerge/>
          </w:tcPr>
          <w:p w:rsidR="00380B80" w:rsidRPr="00844815" w:rsidRDefault="00380B80" w:rsidP="0089072E">
            <w:pPr>
              <w:tabs>
                <w:tab w:val="left" w:pos="45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670" w:type="dxa"/>
          </w:tcPr>
          <w:p w:rsidR="00380B80" w:rsidRDefault="00380B80" w:rsidP="0089072E">
            <w:pPr>
              <w:jc w:val="center"/>
            </w:pPr>
            <w:r>
              <w:object w:dxaOrig="11190" w:dyaOrig="7695">
                <v:shape id="_x0000_i1035" type="#_x0000_t75" style="width:272.45pt;height:187.2pt" o:ole="">
                  <v:imagedata r:id="rId25" o:title=""/>
                </v:shape>
                <o:OLEObject Type="Embed" ProgID="PBrush" ShapeID="_x0000_i1035" DrawAspect="Content" ObjectID="_1694791437" r:id="rId26"/>
              </w:object>
            </w:r>
          </w:p>
        </w:tc>
      </w:tr>
    </w:tbl>
    <w:p w:rsidR="00A455B6" w:rsidRDefault="00A455B6"/>
    <w:sectPr w:rsidR="00A455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840BFB"/>
    <w:multiLevelType w:val="hybridMultilevel"/>
    <w:tmpl w:val="55E6E7CE"/>
    <w:lvl w:ilvl="0" w:tplc="DCD69BA4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125" w:hanging="360"/>
      </w:pPr>
    </w:lvl>
    <w:lvl w:ilvl="2" w:tplc="0421001B" w:tentative="1">
      <w:start w:val="1"/>
      <w:numFmt w:val="lowerRoman"/>
      <w:lvlText w:val="%3."/>
      <w:lvlJc w:val="right"/>
      <w:pPr>
        <w:ind w:left="1845" w:hanging="180"/>
      </w:pPr>
    </w:lvl>
    <w:lvl w:ilvl="3" w:tplc="0421000F" w:tentative="1">
      <w:start w:val="1"/>
      <w:numFmt w:val="decimal"/>
      <w:lvlText w:val="%4."/>
      <w:lvlJc w:val="left"/>
      <w:pPr>
        <w:ind w:left="2565" w:hanging="360"/>
      </w:pPr>
    </w:lvl>
    <w:lvl w:ilvl="4" w:tplc="04210019" w:tentative="1">
      <w:start w:val="1"/>
      <w:numFmt w:val="lowerLetter"/>
      <w:lvlText w:val="%5."/>
      <w:lvlJc w:val="left"/>
      <w:pPr>
        <w:ind w:left="3285" w:hanging="360"/>
      </w:pPr>
    </w:lvl>
    <w:lvl w:ilvl="5" w:tplc="0421001B" w:tentative="1">
      <w:start w:val="1"/>
      <w:numFmt w:val="lowerRoman"/>
      <w:lvlText w:val="%6."/>
      <w:lvlJc w:val="right"/>
      <w:pPr>
        <w:ind w:left="4005" w:hanging="180"/>
      </w:pPr>
    </w:lvl>
    <w:lvl w:ilvl="6" w:tplc="0421000F" w:tentative="1">
      <w:start w:val="1"/>
      <w:numFmt w:val="decimal"/>
      <w:lvlText w:val="%7."/>
      <w:lvlJc w:val="left"/>
      <w:pPr>
        <w:ind w:left="4725" w:hanging="360"/>
      </w:pPr>
    </w:lvl>
    <w:lvl w:ilvl="7" w:tplc="04210019" w:tentative="1">
      <w:start w:val="1"/>
      <w:numFmt w:val="lowerLetter"/>
      <w:lvlText w:val="%8."/>
      <w:lvlJc w:val="left"/>
      <w:pPr>
        <w:ind w:left="5445" w:hanging="360"/>
      </w:pPr>
    </w:lvl>
    <w:lvl w:ilvl="8" w:tplc="0421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3A354AE2"/>
    <w:multiLevelType w:val="hybridMultilevel"/>
    <w:tmpl w:val="1A32375E"/>
    <w:lvl w:ilvl="0" w:tplc="0421000F">
      <w:start w:val="1"/>
      <w:numFmt w:val="decimal"/>
      <w:lvlText w:val="%1."/>
      <w:lvlJc w:val="left"/>
      <w:pPr>
        <w:ind w:left="785" w:hanging="360"/>
      </w:pPr>
      <w:rPr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B40F62"/>
    <w:multiLevelType w:val="hybridMultilevel"/>
    <w:tmpl w:val="ADC2895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D7731C"/>
    <w:multiLevelType w:val="hybridMultilevel"/>
    <w:tmpl w:val="1A32375E"/>
    <w:lvl w:ilvl="0" w:tplc="0421000F">
      <w:start w:val="1"/>
      <w:numFmt w:val="decimal"/>
      <w:lvlText w:val="%1."/>
      <w:lvlJc w:val="left"/>
      <w:pPr>
        <w:ind w:left="785" w:hanging="360"/>
      </w:pPr>
      <w:rPr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02483D"/>
    <w:multiLevelType w:val="hybridMultilevel"/>
    <w:tmpl w:val="1A32375E"/>
    <w:lvl w:ilvl="0" w:tplc="0421000F">
      <w:start w:val="1"/>
      <w:numFmt w:val="decimal"/>
      <w:lvlText w:val="%1."/>
      <w:lvlJc w:val="left"/>
      <w:pPr>
        <w:ind w:left="785" w:hanging="360"/>
      </w:pPr>
      <w:rPr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37E"/>
    <w:rsid w:val="001662ED"/>
    <w:rsid w:val="001F523F"/>
    <w:rsid w:val="0034437E"/>
    <w:rsid w:val="00380B80"/>
    <w:rsid w:val="0040581F"/>
    <w:rsid w:val="00425413"/>
    <w:rsid w:val="00491FCF"/>
    <w:rsid w:val="004E0B93"/>
    <w:rsid w:val="005528C2"/>
    <w:rsid w:val="00554111"/>
    <w:rsid w:val="00844815"/>
    <w:rsid w:val="008663F2"/>
    <w:rsid w:val="00890E5D"/>
    <w:rsid w:val="0092290D"/>
    <w:rsid w:val="00A455B6"/>
    <w:rsid w:val="00C411C5"/>
    <w:rsid w:val="00CE17C2"/>
    <w:rsid w:val="00D15783"/>
    <w:rsid w:val="00D427E1"/>
    <w:rsid w:val="00E02347"/>
    <w:rsid w:val="00E4205A"/>
    <w:rsid w:val="00E52D84"/>
    <w:rsid w:val="00EA191A"/>
    <w:rsid w:val="00EB5C1B"/>
    <w:rsid w:val="00FB751D"/>
    <w:rsid w:val="00FC2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AD53C2-FABF-4FB8-A338-368BEA954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2D84"/>
    <w:pPr>
      <w:jc w:val="both"/>
      <w:outlineLvl w:val="0"/>
    </w:pPr>
    <w:rPr>
      <w:rFonts w:asciiTheme="majorHAnsi" w:hAnsiTheme="majorHAnsi" w:cstheme="majorHAns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sub-sub2"/>
    <w:basedOn w:val="Normal"/>
    <w:link w:val="ListParagraphChar"/>
    <w:uiPriority w:val="34"/>
    <w:qFormat/>
    <w:rsid w:val="0034437E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sub-sub2 Char"/>
    <w:basedOn w:val="DefaultParagraphFont"/>
    <w:link w:val="ListParagraph"/>
    <w:uiPriority w:val="34"/>
    <w:rsid w:val="0034437E"/>
  </w:style>
  <w:style w:type="character" w:customStyle="1" w:styleId="Heading1Char">
    <w:name w:val="Heading 1 Char"/>
    <w:basedOn w:val="DefaultParagraphFont"/>
    <w:link w:val="Heading1"/>
    <w:uiPriority w:val="9"/>
    <w:rsid w:val="00E52D84"/>
    <w:rPr>
      <w:rFonts w:asciiTheme="majorHAnsi" w:hAnsiTheme="majorHAnsi" w:cstheme="majorHAnsi"/>
      <w:b/>
      <w:sz w:val="24"/>
      <w:szCs w:val="24"/>
    </w:rPr>
  </w:style>
  <w:style w:type="table" w:styleId="TableGrid">
    <w:name w:val="Table Grid"/>
    <w:basedOn w:val="TableNormal"/>
    <w:uiPriority w:val="39"/>
    <w:rsid w:val="00E4205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package" Target="embeddings/Microsoft_Visio_Drawing1.vsdx"/><Relationship Id="rId11" Type="http://schemas.openxmlformats.org/officeDocument/2006/relationships/image" Target="media/image4.png"/><Relationship Id="rId24" Type="http://schemas.openxmlformats.org/officeDocument/2006/relationships/oleObject" Target="embeddings/oleObject9.bin"/><Relationship Id="rId5" Type="http://schemas.openxmlformats.org/officeDocument/2006/relationships/image" Target="media/image1.emf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5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agung puspita</dc:creator>
  <cp:keywords/>
  <dc:description/>
  <cp:lastModifiedBy>agung puspita</cp:lastModifiedBy>
  <cp:revision>8</cp:revision>
  <dcterms:created xsi:type="dcterms:W3CDTF">2021-10-03T01:03:00Z</dcterms:created>
  <dcterms:modified xsi:type="dcterms:W3CDTF">2021-10-03T11:37:00Z</dcterms:modified>
</cp:coreProperties>
</file>