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ED0EA" w14:textId="77777777" w:rsidR="00D06FFD" w:rsidRPr="00875F93" w:rsidRDefault="00D06FFD" w:rsidP="00D06FFD">
      <w:pPr>
        <w:pStyle w:val="ListParagraph"/>
        <w:spacing w:line="360" w:lineRule="auto"/>
        <w:ind w:left="426" w:right="-19" w:firstLine="0"/>
        <w:rPr>
          <w:rFonts w:ascii="Tahoma" w:hAnsi="Tahoma" w:cs="Tahoma"/>
          <w:b/>
          <w:lang w:val="id-ID"/>
        </w:rPr>
      </w:pPr>
      <w:proofErr w:type="spellStart"/>
      <w:r>
        <w:rPr>
          <w:rFonts w:ascii="Tahoma" w:eastAsia="Tahoma" w:hAnsi="Tahoma" w:cs="Tahoma"/>
          <w:b/>
          <w:bCs/>
        </w:rPr>
        <w:t>Silabus</w:t>
      </w:r>
      <w:proofErr w:type="spellEnd"/>
      <w:r>
        <w:rPr>
          <w:rFonts w:ascii="Tahoma" w:eastAsia="Tahoma" w:hAnsi="Tahoma" w:cs="Tahoma"/>
          <w:b/>
          <w:bCs/>
        </w:rPr>
        <w:t xml:space="preserve"> </w:t>
      </w:r>
      <w:proofErr w:type="spellStart"/>
      <w:r>
        <w:rPr>
          <w:rFonts w:ascii="Tahoma" w:eastAsia="Tahoma" w:hAnsi="Tahoma" w:cs="Tahoma"/>
          <w:b/>
          <w:bCs/>
        </w:rPr>
        <w:t>Diklat</w:t>
      </w:r>
      <w:proofErr w:type="spellEnd"/>
    </w:p>
    <w:tbl>
      <w:tblPr>
        <w:tblW w:w="1492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280"/>
        <w:gridCol w:w="100"/>
        <w:gridCol w:w="2780"/>
        <w:gridCol w:w="8354"/>
        <w:gridCol w:w="54"/>
      </w:tblGrid>
      <w:tr w:rsidR="00D06FFD" w:rsidRPr="00312450" w14:paraId="7F927874" w14:textId="77777777" w:rsidTr="00312450">
        <w:trPr>
          <w:trHeight w:val="432"/>
        </w:trPr>
        <w:tc>
          <w:tcPr>
            <w:tcW w:w="3360" w:type="dxa"/>
            <w:vAlign w:val="bottom"/>
          </w:tcPr>
          <w:p w14:paraId="6C31A21B" w14:textId="77777777" w:rsidR="00D06FFD" w:rsidRPr="00312450" w:rsidRDefault="00D06FFD" w:rsidP="006F4CA5">
            <w:pPr>
              <w:ind w:left="380"/>
              <w:rPr>
                <w:rFonts w:ascii="Tahoma" w:hAnsi="Tahoma" w:cs="Tahoma"/>
              </w:rPr>
            </w:pPr>
            <w:proofErr w:type="spellStart"/>
            <w:r w:rsidRPr="00312450">
              <w:rPr>
                <w:rFonts w:ascii="Tahoma" w:eastAsia="Tahoma" w:hAnsi="Tahoma" w:cs="Tahoma"/>
              </w:rPr>
              <w:t>Judul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Unit </w:t>
            </w:r>
            <w:proofErr w:type="spellStart"/>
            <w:r w:rsidRPr="00312450"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80" w:type="dxa"/>
            <w:vAlign w:val="bottom"/>
          </w:tcPr>
          <w:p w14:paraId="4724E4D0" w14:textId="77777777" w:rsidR="00D06FFD" w:rsidRPr="00312450" w:rsidRDefault="00D06FFD" w:rsidP="006F4CA5">
            <w:pPr>
              <w:ind w:right="60"/>
              <w:jc w:val="right"/>
              <w:rPr>
                <w:rFonts w:ascii="Tahoma" w:hAnsi="Tahoma" w:cs="Tahoma"/>
              </w:rPr>
            </w:pPr>
            <w:r w:rsidRPr="00312450"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6D6AD4E7" w14:textId="77777777" w:rsidR="00D06FFD" w:rsidRPr="00312450" w:rsidRDefault="00D06FFD" w:rsidP="006F4CA5">
            <w:pPr>
              <w:rPr>
                <w:rFonts w:ascii="Tahoma" w:hAnsi="Tahoma" w:cs="Tahoma"/>
              </w:rPr>
            </w:pPr>
          </w:p>
        </w:tc>
        <w:tc>
          <w:tcPr>
            <w:tcW w:w="11188" w:type="dxa"/>
            <w:gridSpan w:val="3"/>
          </w:tcPr>
          <w:p w14:paraId="36769DDA" w14:textId="72AA9B7F" w:rsidR="00D06FFD" w:rsidRPr="00312450" w:rsidRDefault="00312450" w:rsidP="00312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val="id-ID"/>
              </w:rPr>
            </w:pPr>
            <w:r w:rsidRPr="00312450">
              <w:rPr>
                <w:rFonts w:ascii="Tahoma" w:hAnsi="Tahoma" w:cs="Tahoma"/>
                <w:lang w:val="id-ID"/>
              </w:rPr>
              <w:t xml:space="preserve">Melaksanakan penyambungan fiber optik dengan </w:t>
            </w:r>
            <w:r w:rsidRPr="00312450">
              <w:rPr>
                <w:rFonts w:ascii="Tahoma" w:hAnsi="Tahoma" w:cs="Tahoma"/>
                <w:i/>
                <w:iCs/>
                <w:lang w:val="id-ID"/>
              </w:rPr>
              <w:t>mechanical splice</w:t>
            </w:r>
          </w:p>
        </w:tc>
      </w:tr>
      <w:tr w:rsidR="00D06FFD" w:rsidRPr="00312450" w14:paraId="7F036AAF" w14:textId="77777777" w:rsidTr="006F4CA5">
        <w:trPr>
          <w:gridAfter w:val="2"/>
          <w:wAfter w:w="8408" w:type="dxa"/>
          <w:trHeight w:val="290"/>
        </w:trPr>
        <w:tc>
          <w:tcPr>
            <w:tcW w:w="3360" w:type="dxa"/>
            <w:vAlign w:val="bottom"/>
          </w:tcPr>
          <w:p w14:paraId="3123E630" w14:textId="77777777" w:rsidR="00D06FFD" w:rsidRPr="00312450" w:rsidRDefault="00D06FFD" w:rsidP="006F4CA5">
            <w:pPr>
              <w:ind w:left="380"/>
              <w:rPr>
                <w:rFonts w:ascii="Tahoma" w:hAnsi="Tahoma" w:cs="Tahoma"/>
              </w:rPr>
            </w:pPr>
            <w:proofErr w:type="spellStart"/>
            <w:r w:rsidRPr="00312450">
              <w:rPr>
                <w:rFonts w:ascii="Tahoma" w:eastAsia="Tahoma" w:hAnsi="Tahoma" w:cs="Tahoma"/>
              </w:rPr>
              <w:t>Kode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Unit </w:t>
            </w:r>
            <w:proofErr w:type="spellStart"/>
            <w:r w:rsidRPr="00312450"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80" w:type="dxa"/>
            <w:vAlign w:val="bottom"/>
          </w:tcPr>
          <w:p w14:paraId="49429694" w14:textId="77777777" w:rsidR="00D06FFD" w:rsidRPr="00312450" w:rsidRDefault="00D06FFD" w:rsidP="006F4CA5">
            <w:pPr>
              <w:ind w:right="60"/>
              <w:jc w:val="right"/>
              <w:rPr>
                <w:rFonts w:ascii="Tahoma" w:hAnsi="Tahoma" w:cs="Tahoma"/>
              </w:rPr>
            </w:pPr>
            <w:r w:rsidRPr="00312450"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1A978F20" w14:textId="77777777" w:rsidR="00D06FFD" w:rsidRPr="00312450" w:rsidRDefault="00D06FFD" w:rsidP="006F4CA5">
            <w:pPr>
              <w:rPr>
                <w:rFonts w:ascii="Tahoma" w:hAnsi="Tahoma" w:cs="Tahoma"/>
              </w:rPr>
            </w:pPr>
          </w:p>
        </w:tc>
        <w:tc>
          <w:tcPr>
            <w:tcW w:w="2780" w:type="dxa"/>
            <w:vAlign w:val="bottom"/>
          </w:tcPr>
          <w:p w14:paraId="435A6C8E" w14:textId="223ABEB1" w:rsidR="00D06FFD" w:rsidRPr="00312450" w:rsidRDefault="00312450" w:rsidP="006F4CA5">
            <w:pPr>
              <w:rPr>
                <w:rFonts w:ascii="Tahoma" w:hAnsi="Tahoma" w:cs="Tahoma"/>
              </w:rPr>
            </w:pPr>
            <w:r w:rsidRPr="00312450">
              <w:rPr>
                <w:rFonts w:ascii="Tahoma" w:eastAsia="Tahoma" w:hAnsi="Tahoma" w:cs="Tahoma"/>
              </w:rPr>
              <w:t>TIK.FO02.011.01</w:t>
            </w:r>
          </w:p>
        </w:tc>
      </w:tr>
      <w:tr w:rsidR="00D06FFD" w:rsidRPr="00312450" w14:paraId="2B2C118F" w14:textId="77777777" w:rsidTr="006F4CA5">
        <w:trPr>
          <w:gridAfter w:val="1"/>
          <w:wAfter w:w="54" w:type="dxa"/>
          <w:trHeight w:val="290"/>
        </w:trPr>
        <w:tc>
          <w:tcPr>
            <w:tcW w:w="3360" w:type="dxa"/>
          </w:tcPr>
          <w:p w14:paraId="4120B961" w14:textId="77777777" w:rsidR="00D06FFD" w:rsidRPr="00312450" w:rsidRDefault="00D06FFD" w:rsidP="006F4CA5">
            <w:pPr>
              <w:ind w:left="380"/>
              <w:rPr>
                <w:rFonts w:ascii="Tahoma" w:hAnsi="Tahoma" w:cs="Tahoma"/>
              </w:rPr>
            </w:pPr>
            <w:proofErr w:type="spellStart"/>
            <w:r w:rsidRPr="00312450">
              <w:rPr>
                <w:rFonts w:ascii="Tahoma" w:eastAsia="Tahoma" w:hAnsi="Tahoma" w:cs="Tahoma"/>
              </w:rPr>
              <w:t>Deskripsi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Unit </w:t>
            </w:r>
            <w:proofErr w:type="spellStart"/>
            <w:r w:rsidRPr="00312450"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80" w:type="dxa"/>
          </w:tcPr>
          <w:p w14:paraId="1F74972E" w14:textId="77777777" w:rsidR="00D06FFD" w:rsidRPr="00312450" w:rsidRDefault="00D06FFD" w:rsidP="006F4CA5">
            <w:pPr>
              <w:ind w:right="60"/>
              <w:jc w:val="right"/>
              <w:rPr>
                <w:rFonts w:ascii="Tahoma" w:hAnsi="Tahoma" w:cs="Tahoma"/>
              </w:rPr>
            </w:pPr>
            <w:r w:rsidRPr="00312450"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56D88A7D" w14:textId="77777777" w:rsidR="00D06FFD" w:rsidRPr="00312450" w:rsidRDefault="00D06FFD" w:rsidP="006F4CA5">
            <w:pPr>
              <w:rPr>
                <w:rFonts w:ascii="Tahoma" w:hAnsi="Tahoma" w:cs="Tahoma"/>
              </w:rPr>
            </w:pPr>
          </w:p>
        </w:tc>
        <w:tc>
          <w:tcPr>
            <w:tcW w:w="11134" w:type="dxa"/>
            <w:gridSpan w:val="2"/>
            <w:vAlign w:val="bottom"/>
          </w:tcPr>
          <w:p w14:paraId="4C45C1E3" w14:textId="39EA50EC" w:rsidR="00D06FFD" w:rsidRPr="00312450" w:rsidRDefault="00312450" w:rsidP="00312450">
            <w:pPr>
              <w:jc w:val="both"/>
              <w:rPr>
                <w:rFonts w:ascii="Tahoma" w:eastAsia="Tahoma" w:hAnsi="Tahoma" w:cs="Tahoma"/>
                <w:color w:val="FF0000"/>
              </w:rPr>
            </w:pPr>
            <w:r w:rsidRPr="00312450">
              <w:rPr>
                <w:rFonts w:ascii="Tahoma" w:eastAsia="Tahoma" w:hAnsi="Tahoma" w:cs="Tahoma"/>
              </w:rPr>
              <w:t xml:space="preserve">Unit </w:t>
            </w:r>
            <w:proofErr w:type="spellStart"/>
            <w:r w:rsidRPr="00312450">
              <w:rPr>
                <w:rFonts w:ascii="Tahoma" w:eastAsia="Tahoma" w:hAnsi="Tahoma" w:cs="Tahoma"/>
              </w:rPr>
              <w:t>ini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berlaku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untuk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menyiapkan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pekerjaan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penyambungan</w:t>
            </w:r>
            <w:proofErr w:type="spellEnd"/>
            <w:r w:rsidRPr="00312450">
              <w:rPr>
                <w:rFonts w:ascii="Tahoma" w:eastAsia="Tahoma" w:hAnsi="Tahoma" w:cs="Tahoma"/>
              </w:rPr>
              <w:t>,</w:t>
            </w:r>
            <w:r w:rsidRPr="00312450">
              <w:rPr>
                <w:rFonts w:ascii="Tahoma" w:eastAsia="Tahoma" w:hAnsi="Tahoma" w:cs="Tahoma"/>
                <w:lang w:val="id-ID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melaksanakan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pekerjaan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penyambungan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, </w:t>
            </w:r>
            <w:proofErr w:type="spellStart"/>
            <w:r w:rsidRPr="00312450">
              <w:rPr>
                <w:rFonts w:ascii="Tahoma" w:eastAsia="Tahoma" w:hAnsi="Tahoma" w:cs="Tahoma"/>
              </w:rPr>
              <w:t>merapikan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dan </w:t>
            </w:r>
            <w:proofErr w:type="spellStart"/>
            <w:r w:rsidRPr="00312450">
              <w:rPr>
                <w:rFonts w:ascii="Tahoma" w:eastAsia="Tahoma" w:hAnsi="Tahoma" w:cs="Tahoma"/>
              </w:rPr>
              <w:t>membersihkan</w:t>
            </w:r>
            <w:proofErr w:type="spellEnd"/>
            <w:r w:rsidRPr="00312450">
              <w:rPr>
                <w:rFonts w:ascii="Tahoma" w:eastAsia="Tahoma" w:hAnsi="Tahoma" w:cs="Tahoma"/>
                <w:lang w:val="id-ID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tempat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kerja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, dan </w:t>
            </w:r>
            <w:proofErr w:type="spellStart"/>
            <w:r w:rsidRPr="00312450">
              <w:rPr>
                <w:rFonts w:ascii="Tahoma" w:eastAsia="Tahoma" w:hAnsi="Tahoma" w:cs="Tahoma"/>
              </w:rPr>
              <w:t>membuat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laporan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yang </w:t>
            </w:r>
            <w:proofErr w:type="spellStart"/>
            <w:r w:rsidRPr="00312450">
              <w:rPr>
                <w:rFonts w:ascii="Tahoma" w:eastAsia="Tahoma" w:hAnsi="Tahoma" w:cs="Tahoma"/>
              </w:rPr>
              <w:t>digunakan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untuk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melaksanakan</w:t>
            </w:r>
            <w:proofErr w:type="spellEnd"/>
            <w:r w:rsidRPr="00312450">
              <w:rPr>
                <w:rFonts w:ascii="Tahoma" w:eastAsia="Tahoma" w:hAnsi="Tahoma" w:cs="Tahoma"/>
                <w:lang w:val="id-ID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penyambungan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fiber </w:t>
            </w:r>
            <w:proofErr w:type="spellStart"/>
            <w:r w:rsidRPr="00312450">
              <w:rPr>
                <w:rFonts w:ascii="Tahoma" w:eastAsia="Tahoma" w:hAnsi="Tahoma" w:cs="Tahoma"/>
              </w:rPr>
              <w:t>optik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dengan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mechanical splice pada </w:t>
            </w:r>
            <w:proofErr w:type="spellStart"/>
            <w:r w:rsidRPr="00312450">
              <w:rPr>
                <w:rFonts w:ascii="Tahoma" w:eastAsia="Tahoma" w:hAnsi="Tahoma" w:cs="Tahoma"/>
              </w:rPr>
              <w:t>bidang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teknisi</w:t>
            </w:r>
            <w:proofErr w:type="spellEnd"/>
            <w:r w:rsidRPr="00312450">
              <w:rPr>
                <w:rFonts w:ascii="Tahoma" w:eastAsia="Tahoma" w:hAnsi="Tahoma" w:cs="Tahoma"/>
                <w:lang w:val="id-ID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instalasi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fiber </w:t>
            </w:r>
            <w:proofErr w:type="spellStart"/>
            <w:r w:rsidRPr="00312450">
              <w:rPr>
                <w:rFonts w:ascii="Tahoma" w:eastAsia="Tahoma" w:hAnsi="Tahoma" w:cs="Tahoma"/>
              </w:rPr>
              <w:t>optik</w:t>
            </w:r>
            <w:proofErr w:type="spellEnd"/>
            <w:r w:rsidRPr="00312450">
              <w:rPr>
                <w:rFonts w:ascii="Tahoma" w:eastAsia="Tahoma" w:hAnsi="Tahoma" w:cs="Tahoma"/>
              </w:rPr>
              <w:t>.</w:t>
            </w:r>
          </w:p>
        </w:tc>
      </w:tr>
      <w:tr w:rsidR="00D06FFD" w:rsidRPr="00312450" w14:paraId="3D48836E" w14:textId="77777777" w:rsidTr="006F4CA5">
        <w:trPr>
          <w:gridAfter w:val="2"/>
          <w:wAfter w:w="8408" w:type="dxa"/>
          <w:trHeight w:val="290"/>
        </w:trPr>
        <w:tc>
          <w:tcPr>
            <w:tcW w:w="3360" w:type="dxa"/>
            <w:vAlign w:val="bottom"/>
          </w:tcPr>
          <w:p w14:paraId="54AA6A99" w14:textId="77777777" w:rsidR="00D06FFD" w:rsidRPr="00312450" w:rsidRDefault="00D06FFD" w:rsidP="006F4CA5">
            <w:pPr>
              <w:ind w:left="380"/>
              <w:rPr>
                <w:rFonts w:ascii="Tahoma" w:hAnsi="Tahoma" w:cs="Tahoma"/>
              </w:rPr>
            </w:pPr>
            <w:proofErr w:type="spellStart"/>
            <w:r w:rsidRPr="00312450">
              <w:rPr>
                <w:rFonts w:ascii="Tahoma" w:eastAsia="Tahoma" w:hAnsi="Tahoma" w:cs="Tahoma"/>
              </w:rPr>
              <w:t>Perkiraan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Waktu </w:t>
            </w:r>
            <w:proofErr w:type="spellStart"/>
            <w:r w:rsidRPr="00312450">
              <w:rPr>
                <w:rFonts w:ascii="Tahoma" w:eastAsia="Tahoma" w:hAnsi="Tahoma" w:cs="Tahoma"/>
              </w:rPr>
              <w:t>Pelatihan</w:t>
            </w:r>
            <w:proofErr w:type="spellEnd"/>
          </w:p>
        </w:tc>
        <w:tc>
          <w:tcPr>
            <w:tcW w:w="280" w:type="dxa"/>
            <w:vAlign w:val="bottom"/>
          </w:tcPr>
          <w:p w14:paraId="28C84CA5" w14:textId="77777777" w:rsidR="00D06FFD" w:rsidRPr="00312450" w:rsidRDefault="00D06FFD" w:rsidP="006F4CA5">
            <w:pPr>
              <w:ind w:right="60"/>
              <w:jc w:val="right"/>
              <w:rPr>
                <w:rFonts w:ascii="Tahoma" w:hAnsi="Tahoma" w:cs="Tahoma"/>
              </w:rPr>
            </w:pPr>
            <w:r w:rsidRPr="00312450"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27312059" w14:textId="77777777" w:rsidR="00D06FFD" w:rsidRPr="00312450" w:rsidRDefault="00D06FFD" w:rsidP="006F4CA5">
            <w:pPr>
              <w:rPr>
                <w:rFonts w:ascii="Tahoma" w:hAnsi="Tahoma" w:cs="Tahoma"/>
              </w:rPr>
            </w:pPr>
          </w:p>
        </w:tc>
        <w:tc>
          <w:tcPr>
            <w:tcW w:w="2780" w:type="dxa"/>
            <w:vAlign w:val="bottom"/>
          </w:tcPr>
          <w:p w14:paraId="22B2B7F9" w14:textId="446D32F0" w:rsidR="00D06FFD" w:rsidRPr="00312450" w:rsidRDefault="00312450" w:rsidP="004816C6">
            <w:pPr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lang w:val="id-ID"/>
              </w:rPr>
              <w:t xml:space="preserve">10 </w:t>
            </w:r>
            <w:r w:rsidR="00D06FFD" w:rsidRPr="00312450">
              <w:rPr>
                <w:rFonts w:ascii="Tahoma" w:eastAsia="Tahoma" w:hAnsi="Tahoma" w:cs="Tahoma"/>
              </w:rPr>
              <w:t>J</w:t>
            </w:r>
            <w:r w:rsidR="004816C6" w:rsidRPr="00312450">
              <w:rPr>
                <w:rFonts w:ascii="Tahoma" w:eastAsia="Tahoma" w:hAnsi="Tahoma" w:cs="Tahoma"/>
              </w:rPr>
              <w:t>P</w:t>
            </w:r>
            <w:r w:rsidR="00D06FFD" w:rsidRPr="00312450">
              <w:rPr>
                <w:rFonts w:ascii="Tahoma" w:eastAsia="Tahoma" w:hAnsi="Tahoma" w:cs="Tahoma"/>
              </w:rPr>
              <w:t xml:space="preserve"> @ 45 </w:t>
            </w:r>
            <w:proofErr w:type="spellStart"/>
            <w:r w:rsidR="00D06FFD" w:rsidRPr="00312450">
              <w:rPr>
                <w:rFonts w:ascii="Tahoma" w:eastAsia="Tahoma" w:hAnsi="Tahoma" w:cs="Tahoma"/>
              </w:rPr>
              <w:t>Menit</w:t>
            </w:r>
            <w:proofErr w:type="spellEnd"/>
          </w:p>
        </w:tc>
      </w:tr>
      <w:tr w:rsidR="00D06FFD" w:rsidRPr="00312450" w14:paraId="1EA892F6" w14:textId="77777777" w:rsidTr="006F4CA5">
        <w:trPr>
          <w:gridAfter w:val="2"/>
          <w:wAfter w:w="8408" w:type="dxa"/>
          <w:trHeight w:val="291"/>
        </w:trPr>
        <w:tc>
          <w:tcPr>
            <w:tcW w:w="3740" w:type="dxa"/>
            <w:gridSpan w:val="3"/>
            <w:vAlign w:val="bottom"/>
          </w:tcPr>
          <w:p w14:paraId="21E6E0BD" w14:textId="77777777" w:rsidR="00D06FFD" w:rsidRPr="00312450" w:rsidRDefault="00D06FFD" w:rsidP="006F4CA5">
            <w:pPr>
              <w:ind w:left="380"/>
              <w:rPr>
                <w:rFonts w:ascii="Tahoma" w:eastAsia="Tahoma" w:hAnsi="Tahoma" w:cs="Tahoma"/>
              </w:rPr>
            </w:pPr>
          </w:p>
          <w:p w14:paraId="31487AF8" w14:textId="77777777" w:rsidR="00D06FFD" w:rsidRPr="00312450" w:rsidRDefault="00D06FFD" w:rsidP="006F4CA5">
            <w:pPr>
              <w:ind w:left="380"/>
              <w:rPr>
                <w:rFonts w:ascii="Tahoma" w:hAnsi="Tahoma" w:cs="Tahoma"/>
              </w:rPr>
            </w:pPr>
            <w:proofErr w:type="spellStart"/>
            <w:r w:rsidRPr="00312450">
              <w:rPr>
                <w:rFonts w:ascii="Tahoma" w:eastAsia="Tahoma" w:hAnsi="Tahoma" w:cs="Tahoma"/>
              </w:rPr>
              <w:t>Tabel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312450">
              <w:rPr>
                <w:rFonts w:ascii="Tahoma" w:eastAsia="Tahoma" w:hAnsi="Tahoma" w:cs="Tahoma"/>
              </w:rPr>
              <w:t>Silabus</w:t>
            </w:r>
            <w:proofErr w:type="spellEnd"/>
            <w:r w:rsidRPr="00312450">
              <w:rPr>
                <w:rFonts w:ascii="Tahoma" w:eastAsia="Tahoma" w:hAnsi="Tahoma" w:cs="Tahoma"/>
              </w:rPr>
              <w:t xml:space="preserve"> Unit </w:t>
            </w:r>
            <w:proofErr w:type="spellStart"/>
            <w:r w:rsidRPr="00312450"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780" w:type="dxa"/>
            <w:vAlign w:val="bottom"/>
          </w:tcPr>
          <w:p w14:paraId="44A23A6F" w14:textId="77777777" w:rsidR="00D06FFD" w:rsidRPr="00312450" w:rsidRDefault="00D06FFD" w:rsidP="006F4CA5">
            <w:pPr>
              <w:rPr>
                <w:rFonts w:ascii="Tahoma" w:hAnsi="Tahoma" w:cs="Tahoma"/>
              </w:rPr>
            </w:pPr>
            <w:r w:rsidRPr="00312450">
              <w:rPr>
                <w:rFonts w:ascii="Tahoma" w:eastAsia="Tahoma" w:hAnsi="Tahoma" w:cs="Tahoma"/>
              </w:rPr>
              <w:t>:</w:t>
            </w:r>
          </w:p>
        </w:tc>
      </w:tr>
    </w:tbl>
    <w:p w14:paraId="441AAAA7" w14:textId="77777777" w:rsidR="00D06FFD" w:rsidRPr="0095155E" w:rsidRDefault="00D06FFD" w:rsidP="00D06FFD">
      <w:pPr>
        <w:spacing w:line="360" w:lineRule="auto"/>
        <w:ind w:right="-19"/>
        <w:jc w:val="both"/>
        <w:rPr>
          <w:rFonts w:ascii="Tahoma" w:eastAsia="Tahoma" w:hAnsi="Tahoma" w:cs="Tahoma"/>
          <w:sz w:val="8"/>
        </w:rPr>
      </w:pPr>
    </w:p>
    <w:tbl>
      <w:tblPr>
        <w:tblStyle w:val="TableGrid"/>
        <w:tblW w:w="14581" w:type="dxa"/>
        <w:tblInd w:w="426" w:type="dxa"/>
        <w:tblLook w:val="04A0" w:firstRow="1" w:lastRow="0" w:firstColumn="1" w:lastColumn="0" w:noHBand="0" w:noVBand="1"/>
      </w:tblPr>
      <w:tblGrid>
        <w:gridCol w:w="1664"/>
        <w:gridCol w:w="1812"/>
        <w:gridCol w:w="2639"/>
        <w:gridCol w:w="2159"/>
        <w:gridCol w:w="2547"/>
        <w:gridCol w:w="2681"/>
        <w:gridCol w:w="617"/>
        <w:gridCol w:w="475"/>
      </w:tblGrid>
      <w:tr w:rsidR="00FF3D38" w:rsidRPr="00A661E5" w14:paraId="7493C7BE" w14:textId="77777777" w:rsidTr="007D587B">
        <w:trPr>
          <w:tblHeader/>
        </w:trPr>
        <w:tc>
          <w:tcPr>
            <w:tcW w:w="1638" w:type="dxa"/>
            <w:vMerge w:val="restart"/>
            <w:vAlign w:val="center"/>
          </w:tcPr>
          <w:p w14:paraId="4E11A6DA" w14:textId="77777777" w:rsidR="00D06FFD" w:rsidRPr="00A661E5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Elemen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Kompetensi</w:t>
            </w:r>
            <w:proofErr w:type="spellEnd"/>
          </w:p>
        </w:tc>
        <w:tc>
          <w:tcPr>
            <w:tcW w:w="1577" w:type="dxa"/>
            <w:vMerge w:val="restart"/>
            <w:vAlign w:val="center"/>
          </w:tcPr>
          <w:p w14:paraId="163ADF66" w14:textId="77777777" w:rsidR="00D06FFD" w:rsidRPr="00A661E5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Kriteria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Unjuk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14:paraId="6B991C9A" w14:textId="77777777" w:rsidR="00D06FFD" w:rsidRPr="00A661E5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Indikator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Unjuk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7280" w:type="dxa"/>
            <w:gridSpan w:val="3"/>
            <w:vAlign w:val="center"/>
          </w:tcPr>
          <w:p w14:paraId="6BEB23E6" w14:textId="77777777" w:rsidR="00D06FFD" w:rsidRPr="00A661E5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Materi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Diklat</w:t>
            </w:r>
            <w:proofErr w:type="spellEnd"/>
          </w:p>
        </w:tc>
        <w:tc>
          <w:tcPr>
            <w:tcW w:w="1188" w:type="dxa"/>
            <w:gridSpan w:val="2"/>
          </w:tcPr>
          <w:p w14:paraId="36CD1462" w14:textId="77777777" w:rsidR="00D06FFD" w:rsidRPr="00A661E5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Perkiraan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Waktu </w:t>
            </w:r>
            <w:proofErr w:type="spellStart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>Diklat</w:t>
            </w:r>
            <w:proofErr w:type="spellEnd"/>
            <w:r w:rsidRPr="00A661E5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(JP)</w:t>
            </w:r>
          </w:p>
        </w:tc>
      </w:tr>
      <w:tr w:rsidR="00FF3D38" w:rsidRPr="00A661E5" w14:paraId="5EC4224E" w14:textId="77777777" w:rsidTr="00113BAC">
        <w:trPr>
          <w:tblHeader/>
        </w:trPr>
        <w:tc>
          <w:tcPr>
            <w:tcW w:w="1638" w:type="dxa"/>
            <w:vMerge/>
          </w:tcPr>
          <w:p w14:paraId="6462C38D" w14:textId="77777777" w:rsidR="00D06FFD" w:rsidRPr="00A661E5" w:rsidRDefault="00D06FFD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14:paraId="3BF4D80E" w14:textId="77777777" w:rsidR="00D06FFD" w:rsidRPr="00A661E5" w:rsidRDefault="00D06FFD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898" w:type="dxa"/>
            <w:vMerge/>
          </w:tcPr>
          <w:p w14:paraId="3B117724" w14:textId="77777777" w:rsidR="00D06FFD" w:rsidRPr="00A661E5" w:rsidRDefault="00D06FFD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961" w:type="dxa"/>
          </w:tcPr>
          <w:p w14:paraId="281462B1" w14:textId="77777777" w:rsidR="00D06FFD" w:rsidRPr="00A661E5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sz w:val="18"/>
                <w:szCs w:val="18"/>
              </w:rPr>
              <w:t>Pengetahuan</w:t>
            </w:r>
            <w:proofErr w:type="spellEnd"/>
            <w:r w:rsidRPr="00A661E5">
              <w:rPr>
                <w:rFonts w:ascii="Tahoma" w:eastAsia="Tahoma" w:hAnsi="Tahoma" w:cs="Tahoma"/>
                <w:sz w:val="18"/>
                <w:szCs w:val="18"/>
              </w:rPr>
              <w:t xml:space="preserve"> (P)</w:t>
            </w:r>
          </w:p>
        </w:tc>
        <w:tc>
          <w:tcPr>
            <w:tcW w:w="2445" w:type="dxa"/>
          </w:tcPr>
          <w:p w14:paraId="311AE623" w14:textId="77777777" w:rsidR="00D06FFD" w:rsidRPr="00A661E5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sz w:val="18"/>
                <w:szCs w:val="18"/>
              </w:rPr>
              <w:t>Keterampilan</w:t>
            </w:r>
            <w:proofErr w:type="spellEnd"/>
            <w:r w:rsidRPr="00A661E5">
              <w:rPr>
                <w:rFonts w:ascii="Tahoma" w:eastAsia="Tahoma" w:hAnsi="Tahoma" w:cs="Tahoma"/>
                <w:sz w:val="18"/>
                <w:szCs w:val="18"/>
              </w:rPr>
              <w:t xml:space="preserve"> (K)</w:t>
            </w:r>
          </w:p>
        </w:tc>
        <w:tc>
          <w:tcPr>
            <w:tcW w:w="2874" w:type="dxa"/>
          </w:tcPr>
          <w:p w14:paraId="6FFB8B47" w14:textId="77777777" w:rsidR="00D06FFD" w:rsidRPr="00A661E5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sz w:val="18"/>
                <w:szCs w:val="18"/>
              </w:rPr>
              <w:t>Sikap</w:t>
            </w:r>
            <w:proofErr w:type="spellEnd"/>
            <w:r w:rsidRPr="00A661E5">
              <w:rPr>
                <w:rFonts w:ascii="Tahoma" w:eastAsia="Tahoma" w:hAnsi="Tahoma" w:cs="Tahoma"/>
                <w:sz w:val="18"/>
                <w:szCs w:val="18"/>
              </w:rPr>
              <w:t xml:space="preserve"> (S)</w:t>
            </w:r>
          </w:p>
        </w:tc>
        <w:tc>
          <w:tcPr>
            <w:tcW w:w="657" w:type="dxa"/>
            <w:vAlign w:val="center"/>
          </w:tcPr>
          <w:p w14:paraId="201B1656" w14:textId="77777777" w:rsidR="00D06FFD" w:rsidRPr="00A661E5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</w:rPr>
              <w:t>P</w:t>
            </w:r>
          </w:p>
        </w:tc>
        <w:tc>
          <w:tcPr>
            <w:tcW w:w="531" w:type="dxa"/>
            <w:vAlign w:val="center"/>
          </w:tcPr>
          <w:p w14:paraId="4A349850" w14:textId="77777777" w:rsidR="00D06FFD" w:rsidRPr="00A661E5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</w:rPr>
              <w:t>K</w:t>
            </w:r>
          </w:p>
        </w:tc>
      </w:tr>
      <w:tr w:rsidR="00FF3D38" w:rsidRPr="00A661E5" w14:paraId="643FA299" w14:textId="77777777" w:rsidTr="00113BAC">
        <w:tc>
          <w:tcPr>
            <w:tcW w:w="1638" w:type="dxa"/>
            <w:vMerge w:val="restart"/>
          </w:tcPr>
          <w:p w14:paraId="25650419" w14:textId="5C10AFAB" w:rsidR="007D587B" w:rsidRPr="00A41D2B" w:rsidRDefault="007D587B" w:rsidP="00A41D2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169" w:hanging="169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41D2B">
              <w:rPr>
                <w:rFonts w:ascii="Tahoma" w:hAnsi="Tahoma" w:cs="Tahoma"/>
                <w:sz w:val="18"/>
                <w:szCs w:val="18"/>
                <w:lang w:val="id-ID"/>
              </w:rPr>
              <w:t>Menyiapkan pekerjaan penyambungan.</w:t>
            </w:r>
          </w:p>
        </w:tc>
        <w:tc>
          <w:tcPr>
            <w:tcW w:w="1577" w:type="dxa"/>
          </w:tcPr>
          <w:p w14:paraId="2F5AECEE" w14:textId="183647B7" w:rsidR="007D587B" w:rsidRPr="004A74F0" w:rsidRDefault="007D587B" w:rsidP="004A74F0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360" w:lineRule="auto"/>
              <w:ind w:left="371" w:hanging="37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4A74F0">
              <w:rPr>
                <w:rFonts w:ascii="Tahoma" w:hAnsi="Tahoma" w:cs="Tahoma"/>
                <w:sz w:val="18"/>
                <w:szCs w:val="18"/>
                <w:lang w:val="id-ID"/>
              </w:rPr>
              <w:t>Lokasi penyambungan fiber optik</w:t>
            </w:r>
            <w:r w:rsidR="004A74F0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4A74F0">
              <w:rPr>
                <w:rFonts w:ascii="Tahoma" w:hAnsi="Tahoma" w:cs="Tahoma"/>
                <w:sz w:val="18"/>
                <w:szCs w:val="18"/>
                <w:lang w:val="id-ID"/>
              </w:rPr>
              <w:t>diidentifikasi sesuai dengan instruksi kerja</w:t>
            </w:r>
          </w:p>
        </w:tc>
        <w:tc>
          <w:tcPr>
            <w:tcW w:w="2898" w:type="dxa"/>
          </w:tcPr>
          <w:p w14:paraId="41401E6F" w14:textId="7D6EB6BD" w:rsidR="007D587B" w:rsidRPr="00A661E5" w:rsidRDefault="006A5AC3" w:rsidP="007150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instruksi kerja (SOP) perusahaan tentang langkah mengidentifikasi lokasi yang perlu disambung</w:t>
            </w:r>
          </w:p>
          <w:p w14:paraId="4E4022A1" w14:textId="01E2E311" w:rsidR="007D587B" w:rsidRPr="00A661E5" w:rsidRDefault="006A5AC3" w:rsidP="007150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Memilih jenis penyambungan yang sesuai berdasarkan analisis lokasi penyambungan</w:t>
            </w:r>
          </w:p>
        </w:tc>
        <w:tc>
          <w:tcPr>
            <w:tcW w:w="1961" w:type="dxa"/>
          </w:tcPr>
          <w:p w14:paraId="09C64EDB" w14:textId="77777777" w:rsidR="00510A6C" w:rsidRDefault="00510A6C" w:rsidP="00510A6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14" w:hanging="284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intruksi kerja (SOP) perbaikan dan perawatan</w:t>
            </w:r>
          </w:p>
          <w:p w14:paraId="0D7D4EDC" w14:textId="02345EBB" w:rsidR="007D587B" w:rsidRPr="00A661E5" w:rsidRDefault="00510A6C" w:rsidP="00510A6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14" w:hanging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bookmarkStart w:id="0" w:name="_Hlk532671011"/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jenis penyambungan yang sesuai berdasarkan analisis lokasi penyambungan</w:t>
            </w:r>
            <w:bookmarkEnd w:id="0"/>
          </w:p>
        </w:tc>
        <w:tc>
          <w:tcPr>
            <w:tcW w:w="2445" w:type="dxa"/>
          </w:tcPr>
          <w:p w14:paraId="1B4715A1" w14:textId="14069F40" w:rsidR="007D587B" w:rsidRPr="00A661E5" w:rsidRDefault="007D587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874" w:type="dxa"/>
          </w:tcPr>
          <w:p w14:paraId="6AB542D2" w14:textId="77777777" w:rsidR="007D587B" w:rsidRPr="00A661E5" w:rsidRDefault="007D587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46D15784" w14:textId="77777777" w:rsidR="007D587B" w:rsidRPr="00A661E5" w:rsidRDefault="007D587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68174C00" w14:textId="77777777" w:rsidR="007D587B" w:rsidRPr="00A661E5" w:rsidRDefault="007D587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60CB8F2A" w14:textId="77777777" w:rsidR="007D587B" w:rsidRPr="00A661E5" w:rsidRDefault="007D587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111594D0" w14:textId="77777777" w:rsidR="007D587B" w:rsidRPr="00A661E5" w:rsidRDefault="007D587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</w:tcPr>
          <w:p w14:paraId="03FAA271" w14:textId="57C212CE" w:rsidR="007D587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531" w:type="dxa"/>
            <w:vMerge w:val="restart"/>
          </w:tcPr>
          <w:p w14:paraId="41368957" w14:textId="32C8ADD8" w:rsidR="007D587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1</w:t>
            </w:r>
          </w:p>
        </w:tc>
      </w:tr>
      <w:tr w:rsidR="00FF3D38" w:rsidRPr="00A661E5" w14:paraId="6FB9B769" w14:textId="77777777" w:rsidTr="00113BAC">
        <w:tc>
          <w:tcPr>
            <w:tcW w:w="1638" w:type="dxa"/>
            <w:vMerge/>
          </w:tcPr>
          <w:p w14:paraId="784DB92C" w14:textId="77777777" w:rsidR="007D587B" w:rsidRPr="00A661E5" w:rsidRDefault="007D587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577" w:type="dxa"/>
          </w:tcPr>
          <w:p w14:paraId="58C5B4E9" w14:textId="10FC3147" w:rsidR="007D587B" w:rsidRPr="004A74F0" w:rsidRDefault="007D587B" w:rsidP="004A74F0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360" w:lineRule="auto"/>
              <w:ind w:left="371" w:hanging="37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 xml:space="preserve">Mechanical splice </w:t>
            </w: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serta peralatan</w:t>
            </w:r>
            <w:r w:rsidR="004A74F0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4A74F0">
              <w:rPr>
                <w:rFonts w:ascii="Tahoma" w:hAnsi="Tahoma" w:cs="Tahoma"/>
                <w:sz w:val="18"/>
                <w:szCs w:val="18"/>
                <w:lang w:val="id-ID"/>
              </w:rPr>
              <w:t xml:space="preserve">pendukung </w:t>
            </w:r>
            <w:r w:rsidRPr="004A74F0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>penyambungan disiapkan.</w:t>
            </w:r>
          </w:p>
        </w:tc>
        <w:tc>
          <w:tcPr>
            <w:tcW w:w="2898" w:type="dxa"/>
          </w:tcPr>
          <w:p w14:paraId="012020F0" w14:textId="0B6A283F" w:rsidR="007D587B" w:rsidRPr="00A661E5" w:rsidRDefault="007D587B" w:rsidP="007150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>Memahami fungsi  Mecanical Splice</w:t>
            </w:r>
          </w:p>
          <w:p w14:paraId="33BA2616" w14:textId="7D1B4216" w:rsidR="007D587B" w:rsidRPr="00A661E5" w:rsidRDefault="007D587B" w:rsidP="007150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Menyiapkan Mecanical Splice dan peralatan pendukung 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 xml:space="preserve">yang digunakan pada proses penyambungan </w:t>
            </w:r>
          </w:p>
        </w:tc>
        <w:tc>
          <w:tcPr>
            <w:tcW w:w="1961" w:type="dxa"/>
          </w:tcPr>
          <w:p w14:paraId="0753F2DC" w14:textId="085C0986" w:rsidR="007D587B" w:rsidRPr="00A661E5" w:rsidRDefault="007D587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>fungsi  Mecanical Splice</w:t>
            </w:r>
          </w:p>
        </w:tc>
        <w:tc>
          <w:tcPr>
            <w:tcW w:w="2445" w:type="dxa"/>
          </w:tcPr>
          <w:p w14:paraId="3A98A5BC" w14:textId="28A09C6B" w:rsidR="007D587B" w:rsidRPr="00A661E5" w:rsidRDefault="007D587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Menyiapkan Mecanical Splice dan peralatan pendukung yang digunakan pada proses penyambungan</w:t>
            </w:r>
          </w:p>
        </w:tc>
        <w:tc>
          <w:tcPr>
            <w:tcW w:w="2874" w:type="dxa"/>
          </w:tcPr>
          <w:p w14:paraId="7C401F10" w14:textId="77777777" w:rsidR="007D587B" w:rsidRPr="00A661E5" w:rsidRDefault="007D587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42F49CBA" w14:textId="77777777" w:rsidR="007D587B" w:rsidRPr="00A661E5" w:rsidRDefault="007D587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3D2D6569" w14:textId="77777777" w:rsidR="007D587B" w:rsidRPr="00A661E5" w:rsidRDefault="007D587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11983ED2" w14:textId="77777777" w:rsidR="007D587B" w:rsidRPr="00A661E5" w:rsidRDefault="007D587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>Melaksanakan K3</w:t>
            </w:r>
          </w:p>
          <w:p w14:paraId="0D1ADF89" w14:textId="77777777" w:rsidR="007D587B" w:rsidRPr="00A661E5" w:rsidRDefault="007D587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14:paraId="5AFE541F" w14:textId="77777777" w:rsidR="007D587B" w:rsidRPr="00A661E5" w:rsidRDefault="007D587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14:paraId="69EE22CB" w14:textId="77777777" w:rsidR="007D587B" w:rsidRPr="00A661E5" w:rsidRDefault="007D587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F3D38" w:rsidRPr="00A661E5" w14:paraId="1B10B143" w14:textId="77777777" w:rsidTr="00113BAC">
        <w:tc>
          <w:tcPr>
            <w:tcW w:w="1638" w:type="dxa"/>
            <w:vMerge w:val="restart"/>
          </w:tcPr>
          <w:p w14:paraId="7D69872E" w14:textId="760E228C" w:rsidR="00606CCB" w:rsidRPr="00A41D2B" w:rsidRDefault="00606CCB" w:rsidP="00A41D2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169" w:hanging="16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sz w:val="18"/>
                <w:szCs w:val="18"/>
              </w:rPr>
              <w:t>Melaksanakan</w:t>
            </w:r>
            <w:proofErr w:type="spellEnd"/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661E5">
              <w:rPr>
                <w:rFonts w:ascii="Tahoma" w:eastAsia="Tahoma" w:hAnsi="Tahoma" w:cs="Tahoma"/>
                <w:sz w:val="18"/>
                <w:szCs w:val="18"/>
              </w:rPr>
              <w:t>pekerjaan</w:t>
            </w:r>
            <w:proofErr w:type="spellEnd"/>
            <w:r w:rsidR="00A41D2B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41D2B">
              <w:rPr>
                <w:rFonts w:ascii="Tahoma" w:eastAsia="Tahoma" w:hAnsi="Tahoma" w:cs="Tahoma"/>
                <w:sz w:val="18"/>
                <w:szCs w:val="18"/>
              </w:rPr>
              <w:t>penyambungan</w:t>
            </w:r>
            <w:proofErr w:type="spellEnd"/>
          </w:p>
        </w:tc>
        <w:tc>
          <w:tcPr>
            <w:tcW w:w="1577" w:type="dxa"/>
          </w:tcPr>
          <w:p w14:paraId="5473E2A6" w14:textId="0A9FE2FF" w:rsidR="00606CCB" w:rsidRPr="004A74F0" w:rsidRDefault="00606CCB" w:rsidP="0071507E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4A74F0">
              <w:rPr>
                <w:rFonts w:ascii="Tahoma" w:hAnsi="Tahoma" w:cs="Tahoma"/>
                <w:sz w:val="18"/>
                <w:szCs w:val="18"/>
                <w:lang w:val="id-ID"/>
              </w:rPr>
              <w:t>Kabel fiber optik dikupas dengan panjang</w:t>
            </w:r>
            <w:r w:rsidR="004A74F0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4A74F0">
              <w:rPr>
                <w:rFonts w:ascii="Tahoma" w:hAnsi="Tahoma" w:cs="Tahoma"/>
                <w:sz w:val="18"/>
                <w:szCs w:val="18"/>
                <w:lang w:val="id-ID"/>
              </w:rPr>
              <w:t>sesuai spesifikasi</w:t>
            </w:r>
            <w:r w:rsidR="004A74F0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4A74F0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>mechanical splice.</w:t>
            </w:r>
          </w:p>
        </w:tc>
        <w:tc>
          <w:tcPr>
            <w:tcW w:w="2898" w:type="dxa"/>
          </w:tcPr>
          <w:p w14:paraId="4C9D5544" w14:textId="10A27BC2" w:rsidR="00606CCB" w:rsidRPr="00A661E5" w:rsidRDefault="00606CCB" w:rsidP="007150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panjang kabel Fiber Optic yang akan dikupas, sesuai panjang spesifikasi mechanical splicer</w:t>
            </w:r>
          </w:p>
          <w:p w14:paraId="7CCAECB8" w14:textId="3DB4F871" w:rsidR="00606CCB" w:rsidRPr="00A661E5" w:rsidRDefault="00606CCB" w:rsidP="007150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Peraktek mengkupas kabel Fiber Optic, sesuai panjang spesifikasi mechanical splicer</w:t>
            </w:r>
          </w:p>
        </w:tc>
        <w:tc>
          <w:tcPr>
            <w:tcW w:w="1961" w:type="dxa"/>
          </w:tcPr>
          <w:p w14:paraId="2FA48256" w14:textId="77777777" w:rsidR="00606CCB" w:rsidRPr="00A661E5" w:rsidRDefault="00606CCB" w:rsidP="007E157C">
            <w:pPr>
              <w:spacing w:line="360" w:lineRule="auto"/>
              <w:ind w:left="-50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panjang kabel Fiber Optic yang akan dikupas, sesuai panjang spesifikasi mechanical splicer</w:t>
            </w:r>
          </w:p>
          <w:p w14:paraId="0FE836B3" w14:textId="77777777" w:rsidR="00606CCB" w:rsidRPr="00A661E5" w:rsidRDefault="00606CC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45" w:type="dxa"/>
          </w:tcPr>
          <w:p w14:paraId="5A871B36" w14:textId="2008ED63" w:rsidR="00606CCB" w:rsidRPr="00A661E5" w:rsidRDefault="00606CC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Peraktek mengkupas kabel Fiber Optic, sesuai panjang spesifikasi mechanical splicer</w:t>
            </w:r>
          </w:p>
        </w:tc>
        <w:tc>
          <w:tcPr>
            <w:tcW w:w="2874" w:type="dxa"/>
          </w:tcPr>
          <w:p w14:paraId="18AEB151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00D53EA8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0FD1586C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6D39F336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0C2BCA93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</w:tcPr>
          <w:p w14:paraId="070728B8" w14:textId="18AC0C94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531" w:type="dxa"/>
            <w:vMerge w:val="restart"/>
          </w:tcPr>
          <w:p w14:paraId="38B1E0FA" w14:textId="5D557725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4</w:t>
            </w:r>
          </w:p>
        </w:tc>
      </w:tr>
      <w:tr w:rsidR="00FF3D38" w:rsidRPr="00A661E5" w14:paraId="4B851170" w14:textId="77777777" w:rsidTr="00113BAC">
        <w:tc>
          <w:tcPr>
            <w:tcW w:w="1638" w:type="dxa"/>
            <w:vMerge/>
          </w:tcPr>
          <w:p w14:paraId="233736C8" w14:textId="77777777" w:rsidR="00606CCB" w:rsidRPr="00A661E5" w:rsidRDefault="00606CCB" w:rsidP="0071507E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577" w:type="dxa"/>
          </w:tcPr>
          <w:p w14:paraId="183D6C01" w14:textId="29CDC7C7" w:rsidR="00606CCB" w:rsidRPr="00D161AE" w:rsidRDefault="00606CCB" w:rsidP="0071507E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Kabel fiber optik yang telah dikupas</w:t>
            </w:r>
            <w:r w:rsidR="00D161AE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D161AE">
              <w:rPr>
                <w:rFonts w:ascii="Tahoma" w:hAnsi="Tahoma" w:cs="Tahoma"/>
                <w:sz w:val="18"/>
                <w:szCs w:val="18"/>
                <w:lang w:val="id-ID"/>
              </w:rPr>
              <w:t>kemudian dibersihkan.</w:t>
            </w:r>
          </w:p>
        </w:tc>
        <w:tc>
          <w:tcPr>
            <w:tcW w:w="2898" w:type="dxa"/>
          </w:tcPr>
          <w:p w14:paraId="67BFB415" w14:textId="236CB9E2" w:rsidR="00606CCB" w:rsidRPr="00A661E5" w:rsidRDefault="00606CCB" w:rsidP="007150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Menyiapkan bahan –bahan yang digunakan dalam membersihkan kabel yang dikupas</w:t>
            </w:r>
          </w:p>
          <w:p w14:paraId="07651192" w14:textId="20E925E5" w:rsidR="00606CCB" w:rsidRPr="00A661E5" w:rsidRDefault="00606CCB" w:rsidP="007150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Membersihkan kabel yang telah di kupas </w:t>
            </w:r>
          </w:p>
        </w:tc>
        <w:tc>
          <w:tcPr>
            <w:tcW w:w="1961" w:type="dxa"/>
          </w:tcPr>
          <w:p w14:paraId="418BC86E" w14:textId="77777777" w:rsidR="00606CCB" w:rsidRPr="00A661E5" w:rsidRDefault="00606CCB" w:rsidP="007E157C">
            <w:pPr>
              <w:pStyle w:val="ListParagraph"/>
              <w:spacing w:line="360" w:lineRule="auto"/>
              <w:ind w:left="92" w:firstLine="0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Menyiapkan bahan –bahan yang digunakan dalam membersihkan kabel yang dikupas</w:t>
            </w:r>
          </w:p>
          <w:p w14:paraId="4B5FD226" w14:textId="77777777" w:rsidR="00606CCB" w:rsidRPr="00A661E5" w:rsidRDefault="00606CC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45" w:type="dxa"/>
          </w:tcPr>
          <w:p w14:paraId="360DD9EA" w14:textId="2FABA0BA" w:rsidR="00606CCB" w:rsidRPr="00A661E5" w:rsidRDefault="00606CC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Membersihkan kabel yang telah di kupas</w:t>
            </w:r>
          </w:p>
        </w:tc>
        <w:tc>
          <w:tcPr>
            <w:tcW w:w="2874" w:type="dxa"/>
          </w:tcPr>
          <w:p w14:paraId="63344B00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682E2247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4CE5F17B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2C6DE6E8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4C6DC53E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14:paraId="2A34B032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14:paraId="42582B61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F3D38" w:rsidRPr="00A661E5" w14:paraId="3C7EB4B5" w14:textId="77777777" w:rsidTr="00113BAC">
        <w:tc>
          <w:tcPr>
            <w:tcW w:w="1638" w:type="dxa"/>
            <w:vMerge/>
          </w:tcPr>
          <w:p w14:paraId="272B5732" w14:textId="77777777" w:rsidR="00606CCB" w:rsidRPr="00A661E5" w:rsidRDefault="00606CCB" w:rsidP="0071507E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577" w:type="dxa"/>
          </w:tcPr>
          <w:p w14:paraId="44BCCDC4" w14:textId="3C53867B" w:rsidR="00606CCB" w:rsidRPr="00FF3D38" w:rsidRDefault="00606CCB" w:rsidP="0071507E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Ujung fiber-fiber optik yang akan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disambungkan dipotong dengan alat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pemotong fiber hingga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lastRenderedPageBreak/>
              <w:t>diperoleh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permukaan potongan yang rata.</w:t>
            </w:r>
          </w:p>
        </w:tc>
        <w:tc>
          <w:tcPr>
            <w:tcW w:w="2898" w:type="dxa"/>
          </w:tcPr>
          <w:p w14:paraId="3BE5649D" w14:textId="5321CDAE" w:rsidR="00606CCB" w:rsidRPr="00A661E5" w:rsidRDefault="00606CCB" w:rsidP="007150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lastRenderedPageBreak/>
              <w:t>Dapat memahami fungsi memotong ujung fiber optic menggunakan alat pemotong fiber optik</w:t>
            </w:r>
          </w:p>
          <w:p w14:paraId="1A2E9F50" w14:textId="1F57BA8D" w:rsidR="00606CCB" w:rsidRPr="00A661E5" w:rsidRDefault="00606CCB" w:rsidP="007150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Praktek memotong ujung fiber-fiber optik yang akan disambungkan,menggunakan alat pemotong fiber optik</w:t>
            </w:r>
          </w:p>
        </w:tc>
        <w:tc>
          <w:tcPr>
            <w:tcW w:w="1961" w:type="dxa"/>
          </w:tcPr>
          <w:p w14:paraId="22073005" w14:textId="08C9FBF2" w:rsidR="00606CCB" w:rsidRPr="00A661E5" w:rsidRDefault="00606CCB" w:rsidP="007E157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ungsi memotong ujung fiber optic menggunakan alat pemotong fiber optik</w:t>
            </w:r>
          </w:p>
          <w:p w14:paraId="09A28201" w14:textId="77777777" w:rsidR="00606CCB" w:rsidRPr="00A661E5" w:rsidRDefault="00606CC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45" w:type="dxa"/>
          </w:tcPr>
          <w:p w14:paraId="3A620DD8" w14:textId="0D9977CB" w:rsidR="00606CCB" w:rsidRPr="00A661E5" w:rsidRDefault="00606CC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memotong ujung fiber-fiber optik yang akan disambungkan,menggunakan alat pemotong fiber optik</w:t>
            </w:r>
          </w:p>
        </w:tc>
        <w:tc>
          <w:tcPr>
            <w:tcW w:w="2874" w:type="dxa"/>
          </w:tcPr>
          <w:p w14:paraId="0F40295A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2B7F17B8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45BDC642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1C6BB8B5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5EB9FB1F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14:paraId="1FE3C46F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14:paraId="7FF38693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F3D38" w:rsidRPr="00A661E5" w14:paraId="510CDF1E" w14:textId="77777777" w:rsidTr="00113BAC">
        <w:tc>
          <w:tcPr>
            <w:tcW w:w="1638" w:type="dxa"/>
            <w:vMerge/>
          </w:tcPr>
          <w:p w14:paraId="2931879D" w14:textId="77777777" w:rsidR="00606CCB" w:rsidRPr="00A661E5" w:rsidRDefault="00606CCB" w:rsidP="0071507E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577" w:type="dxa"/>
          </w:tcPr>
          <w:p w14:paraId="6C2C5133" w14:textId="03CA8D96" w:rsidR="00606CCB" w:rsidRPr="00FF3D38" w:rsidRDefault="00606CCB" w:rsidP="0071507E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Satu per satu ujung fiber optik dimasukkan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ke </w:t>
            </w:r>
            <w:r w:rsidRPr="00FF3D38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 xml:space="preserve">mechanical splice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sehingga keduanya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bertemu.</w:t>
            </w:r>
          </w:p>
        </w:tc>
        <w:tc>
          <w:tcPr>
            <w:tcW w:w="2898" w:type="dxa"/>
          </w:tcPr>
          <w:p w14:paraId="139C18D2" w14:textId="595F606B" w:rsidR="00606CCB" w:rsidRPr="00A661E5" w:rsidRDefault="00606CCB" w:rsidP="007150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bagian-bagian mechanical splice.</w:t>
            </w:r>
          </w:p>
          <w:p w14:paraId="7B33F015" w14:textId="49F34CB8" w:rsidR="00606CCB" w:rsidRPr="00A661E5" w:rsidRDefault="00606CCB" w:rsidP="007150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Praktek memasukan ujung fiber optik kedalam holder mechanical splice sehingga ujung keduanya bertemu</w:t>
            </w:r>
          </w:p>
        </w:tc>
        <w:tc>
          <w:tcPr>
            <w:tcW w:w="1961" w:type="dxa"/>
          </w:tcPr>
          <w:p w14:paraId="36405214" w14:textId="77777777" w:rsidR="00606CCB" w:rsidRPr="00A661E5" w:rsidRDefault="00606CCB" w:rsidP="007E157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bagian-bagian mechanical splice.</w:t>
            </w:r>
          </w:p>
          <w:p w14:paraId="128E5ED3" w14:textId="77777777" w:rsidR="00606CCB" w:rsidRPr="00A661E5" w:rsidRDefault="00606CC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45" w:type="dxa"/>
          </w:tcPr>
          <w:p w14:paraId="7AD88E9A" w14:textId="0CB7189F" w:rsidR="00606CCB" w:rsidRPr="00A661E5" w:rsidRDefault="00606CC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Praktek memasukan ujung fiber optik kedalam holder mechanical splice sehingga ujung keduanya bertemu</w:t>
            </w:r>
          </w:p>
        </w:tc>
        <w:tc>
          <w:tcPr>
            <w:tcW w:w="2874" w:type="dxa"/>
          </w:tcPr>
          <w:p w14:paraId="6B99AC5A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0175E62B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230BC1A3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15103EAB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60E3B4DC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14:paraId="1A9E5323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14:paraId="46E818D1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F3D38" w:rsidRPr="00A661E5" w14:paraId="1B0F11DB" w14:textId="77777777" w:rsidTr="00113BAC">
        <w:tc>
          <w:tcPr>
            <w:tcW w:w="1638" w:type="dxa"/>
            <w:vMerge/>
          </w:tcPr>
          <w:p w14:paraId="09DD69C0" w14:textId="77777777" w:rsidR="00606CCB" w:rsidRPr="00A661E5" w:rsidRDefault="00606CCB" w:rsidP="0071507E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577" w:type="dxa"/>
          </w:tcPr>
          <w:p w14:paraId="0E2E98AF" w14:textId="6D1A7E71" w:rsidR="00606CCB" w:rsidRPr="00FF3D38" w:rsidRDefault="00606CCB" w:rsidP="0071507E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Fiber yang telah tersambung dikukuhkan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sesuai spesifikasi </w:t>
            </w:r>
            <w:r w:rsidRPr="00FF3D38">
              <w:rPr>
                <w:rFonts w:ascii="Tahoma" w:hAnsi="Tahoma" w:cs="Tahoma"/>
                <w:i/>
                <w:iCs/>
                <w:sz w:val="18"/>
                <w:szCs w:val="18"/>
                <w:lang w:val="id-ID"/>
              </w:rPr>
              <w:t xml:space="preserve">mechanical splice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yang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digunakan</w:t>
            </w:r>
          </w:p>
        </w:tc>
        <w:tc>
          <w:tcPr>
            <w:tcW w:w="2898" w:type="dxa"/>
          </w:tcPr>
          <w:p w14:paraId="1B0967F1" w14:textId="77777777" w:rsidR="00606CCB" w:rsidRPr="00A661E5" w:rsidRDefault="00606CCB" w:rsidP="00B8313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fungsi bagian splice cap</w:t>
            </w:r>
          </w:p>
          <w:p w14:paraId="402B5BA1" w14:textId="476BFE24" w:rsidR="00606CCB" w:rsidRPr="00A661E5" w:rsidRDefault="00606CCB" w:rsidP="00B8313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fungsi bagian plug</w:t>
            </w:r>
          </w:p>
          <w:p w14:paraId="0F187416" w14:textId="77777777" w:rsidR="00606CCB" w:rsidRPr="00A661E5" w:rsidRDefault="00606CCB" w:rsidP="000C4E8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fungsi bagian cap</w:t>
            </w:r>
          </w:p>
          <w:p w14:paraId="53210D80" w14:textId="40A05462" w:rsidR="00606CCB" w:rsidRPr="00A661E5" w:rsidRDefault="00606CCB" w:rsidP="000C4E8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 xml:space="preserve">Praktek mengukuhkan Fiber yang telah tersambung dalam holder mengunakan 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splice cap, plug dan cap</w:t>
            </w:r>
          </w:p>
          <w:p w14:paraId="2CA43250" w14:textId="7213B065" w:rsidR="00606CCB" w:rsidRPr="00A661E5" w:rsidRDefault="00606CCB" w:rsidP="00B8313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1961" w:type="dxa"/>
          </w:tcPr>
          <w:p w14:paraId="2F2768EF" w14:textId="69CBC0CF" w:rsidR="00606CCB" w:rsidRPr="00A661E5" w:rsidRDefault="00606CCB" w:rsidP="007E157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fungsi bagian splice cap</w:t>
            </w:r>
          </w:p>
          <w:p w14:paraId="3D5BB714" w14:textId="77777777" w:rsidR="00606CCB" w:rsidRPr="00A661E5" w:rsidRDefault="00606CCB" w:rsidP="007E157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fungsi bagian plug</w:t>
            </w:r>
          </w:p>
          <w:p w14:paraId="48B0AFF9" w14:textId="347CF49F" w:rsidR="00606CCB" w:rsidRPr="00A661E5" w:rsidRDefault="00606CCB" w:rsidP="007E157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fungsi bagian cap</w:t>
            </w:r>
          </w:p>
          <w:p w14:paraId="322AFE81" w14:textId="77777777" w:rsidR="00606CCB" w:rsidRPr="00A661E5" w:rsidRDefault="00606CC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45" w:type="dxa"/>
          </w:tcPr>
          <w:p w14:paraId="0A40CB6E" w14:textId="77777777" w:rsidR="00606CCB" w:rsidRPr="00A661E5" w:rsidRDefault="00606CCB" w:rsidP="007E157C">
            <w:pPr>
              <w:pStyle w:val="ListParagraph"/>
              <w:spacing w:line="360" w:lineRule="auto"/>
              <w:ind w:left="92" w:firstLine="0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 xml:space="preserve">Praktek mengukuhkan Fiber yang telah tersambung dalam holder mengunakan 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splice cap, plug dan cap</w:t>
            </w:r>
          </w:p>
          <w:p w14:paraId="367273BB" w14:textId="77777777" w:rsidR="00606CCB" w:rsidRPr="00A661E5" w:rsidRDefault="00606CC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874" w:type="dxa"/>
          </w:tcPr>
          <w:p w14:paraId="2B40EACB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747C4692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5EAC48E9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1275EA3D" w14:textId="77777777" w:rsidR="00606CCB" w:rsidRPr="00A661E5" w:rsidRDefault="00606CC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5FCE90BE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14:paraId="1293B1A0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14:paraId="4712107B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F3D38" w:rsidRPr="00A661E5" w14:paraId="259C6EA3" w14:textId="77777777" w:rsidTr="00113BAC">
        <w:tc>
          <w:tcPr>
            <w:tcW w:w="1638" w:type="dxa"/>
            <w:vMerge/>
          </w:tcPr>
          <w:p w14:paraId="28D85BD7" w14:textId="77777777" w:rsidR="00606CCB" w:rsidRPr="00A661E5" w:rsidRDefault="00606CCB" w:rsidP="0071507E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577" w:type="dxa"/>
          </w:tcPr>
          <w:p w14:paraId="0F480932" w14:textId="6B976F06" w:rsidR="00606CCB" w:rsidRPr="00FF3D38" w:rsidRDefault="00606CCB" w:rsidP="0071507E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Fiber-fiber optik yang telah tersambung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diberi tanda (label) dan ditempatkan pada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tempat pelindungnya (enclosure atau tray).</w:t>
            </w:r>
          </w:p>
        </w:tc>
        <w:tc>
          <w:tcPr>
            <w:tcW w:w="2898" w:type="dxa"/>
          </w:tcPr>
          <w:p w14:paraId="7D0EEEAC" w14:textId="77777777" w:rsidR="00606CCB" w:rsidRPr="00A661E5" w:rsidRDefault="00606CCB" w:rsidP="000C4E8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Menyiapkan label (penanda)</w:t>
            </w:r>
          </w:p>
          <w:p w14:paraId="64B72631" w14:textId="4E80EFF9" w:rsidR="00606CCB" w:rsidRPr="00A661E5" w:rsidRDefault="00606CCB" w:rsidP="000C4E8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Menyiapkan alat pelindung fiber optic</w:t>
            </w:r>
          </w:p>
          <w:p w14:paraId="59957E95" w14:textId="54906FD0" w:rsidR="00606CCB" w:rsidRPr="00A661E5" w:rsidRDefault="00606CCB" w:rsidP="000C4E8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Memperaktekan pemasangan alat pelundung (tray) pada FO yang disambung menggunakan mechanical splicer</w:t>
            </w:r>
          </w:p>
        </w:tc>
        <w:tc>
          <w:tcPr>
            <w:tcW w:w="1961" w:type="dxa"/>
          </w:tcPr>
          <w:p w14:paraId="22504646" w14:textId="0D21FD3A" w:rsidR="00606CCB" w:rsidRPr="00A661E5" w:rsidRDefault="00606CCB" w:rsidP="007E157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Kode-kode label (penanda) pada instalasi fiber optic</w:t>
            </w:r>
          </w:p>
          <w:p w14:paraId="6BFC59FB" w14:textId="18845C16" w:rsidR="00234380" w:rsidRPr="00A661E5" w:rsidRDefault="00234380" w:rsidP="007E157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Mengetahui alat pelindung (enclosure dop cable splice protection) pada kabel drop kabel fiber optik yang telah disambung</w:t>
            </w:r>
          </w:p>
          <w:p w14:paraId="5F9925CC" w14:textId="77777777" w:rsidR="00606CCB" w:rsidRPr="00A661E5" w:rsidRDefault="00606CCB" w:rsidP="007E157C">
            <w:pPr>
              <w:pStyle w:val="ListParagraph"/>
              <w:spacing w:line="360" w:lineRule="auto"/>
              <w:ind w:left="92" w:firstLine="0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5725F58A" w14:textId="77777777" w:rsidR="00606CCB" w:rsidRPr="00A661E5" w:rsidRDefault="00606CCB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45" w:type="dxa"/>
          </w:tcPr>
          <w:p w14:paraId="0531612C" w14:textId="0F7A3BCF" w:rsidR="00606CCB" w:rsidRPr="00A661E5" w:rsidRDefault="00606CCB" w:rsidP="00841A5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Memasang label pada kabel FO yang telah disambung</w:t>
            </w:r>
          </w:p>
          <w:p w14:paraId="6EB168F5" w14:textId="77777777" w:rsidR="00234380" w:rsidRPr="00A661E5" w:rsidRDefault="00234380" w:rsidP="00234380">
            <w:pPr>
              <w:pStyle w:val="ListParagraph"/>
              <w:spacing w:line="360" w:lineRule="auto"/>
              <w:ind w:left="92" w:firstLine="0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6649A00C" w14:textId="28CD7FED" w:rsidR="00606CCB" w:rsidRPr="00A661E5" w:rsidRDefault="00606CCB" w:rsidP="00841A5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Memasang alat pelindung (tray) pada FO yang disambung menggunakan mechanical splicer</w:t>
            </w:r>
          </w:p>
        </w:tc>
        <w:tc>
          <w:tcPr>
            <w:tcW w:w="2874" w:type="dxa"/>
          </w:tcPr>
          <w:p w14:paraId="50A7E699" w14:textId="77777777" w:rsidR="00606CCB" w:rsidRPr="00A661E5" w:rsidRDefault="00606CCB" w:rsidP="007D587B">
            <w:pPr>
              <w:pStyle w:val="ListParagraph"/>
              <w:numPr>
                <w:ilvl w:val="0"/>
                <w:numId w:val="2"/>
              </w:numPr>
              <w:ind w:right="-19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54465D83" w14:textId="77777777" w:rsidR="00606CCB" w:rsidRPr="00A661E5" w:rsidRDefault="00606CCB" w:rsidP="007D587B">
            <w:pPr>
              <w:pStyle w:val="ListParagraph"/>
              <w:numPr>
                <w:ilvl w:val="0"/>
                <w:numId w:val="2"/>
              </w:numPr>
              <w:ind w:right="-19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2A7E53F1" w14:textId="77777777" w:rsidR="00606CCB" w:rsidRPr="00A661E5" w:rsidRDefault="00606CCB" w:rsidP="007D587B">
            <w:pPr>
              <w:pStyle w:val="ListParagraph"/>
              <w:numPr>
                <w:ilvl w:val="0"/>
                <w:numId w:val="2"/>
              </w:numPr>
              <w:ind w:right="-19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4B6706DD" w14:textId="77777777" w:rsidR="00606CCB" w:rsidRPr="00A661E5" w:rsidRDefault="00606CCB" w:rsidP="007D587B">
            <w:pPr>
              <w:pStyle w:val="ListParagraph"/>
              <w:numPr>
                <w:ilvl w:val="0"/>
                <w:numId w:val="2"/>
              </w:numPr>
              <w:ind w:right="-19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318DE24C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14:paraId="2B2F53B4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14:paraId="51AAEEEA" w14:textId="77777777" w:rsidR="00606CCB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F3D38" w:rsidRPr="00A661E5" w14:paraId="5B4E02B6" w14:textId="77777777" w:rsidTr="00113BAC">
        <w:tc>
          <w:tcPr>
            <w:tcW w:w="1638" w:type="dxa"/>
            <w:vMerge w:val="restart"/>
          </w:tcPr>
          <w:p w14:paraId="6188CCD3" w14:textId="7031D6CA" w:rsidR="009C30C2" w:rsidRPr="00A41D2B" w:rsidRDefault="009C30C2" w:rsidP="00A41D2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169" w:hanging="16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A661E5">
              <w:rPr>
                <w:rFonts w:ascii="Tahoma" w:eastAsia="Tahoma" w:hAnsi="Tahoma" w:cs="Tahoma"/>
                <w:sz w:val="18"/>
                <w:szCs w:val="18"/>
              </w:rPr>
              <w:t>Merapikan</w:t>
            </w:r>
            <w:proofErr w:type="spellEnd"/>
            <w:r w:rsidRPr="00A661E5">
              <w:rPr>
                <w:rFonts w:ascii="Tahoma" w:eastAsia="Tahoma" w:hAnsi="Tahoma" w:cs="Tahoma"/>
                <w:sz w:val="18"/>
                <w:szCs w:val="18"/>
              </w:rPr>
              <w:t xml:space="preserve"> dan</w:t>
            </w:r>
            <w:r w:rsidR="00A41D2B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41D2B">
              <w:rPr>
                <w:rFonts w:ascii="Tahoma" w:eastAsia="Tahoma" w:hAnsi="Tahoma" w:cs="Tahoma"/>
                <w:sz w:val="18"/>
                <w:szCs w:val="18"/>
              </w:rPr>
              <w:t>membersihkan</w:t>
            </w:r>
            <w:proofErr w:type="spellEnd"/>
            <w:r w:rsidR="00A41D2B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A41D2B">
              <w:rPr>
                <w:rFonts w:ascii="Tahoma" w:eastAsia="Tahoma" w:hAnsi="Tahoma" w:cs="Tahoma"/>
                <w:sz w:val="18"/>
                <w:szCs w:val="18"/>
              </w:rPr>
              <w:t>tempat</w:t>
            </w:r>
            <w:proofErr w:type="spellEnd"/>
            <w:r w:rsidRPr="00A41D2B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41D2B">
              <w:rPr>
                <w:rFonts w:ascii="Tahoma" w:eastAsia="Tahoma" w:hAnsi="Tahoma" w:cs="Tahoma"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1577" w:type="dxa"/>
          </w:tcPr>
          <w:p w14:paraId="58269D2F" w14:textId="4E0E6681" w:rsidR="009C30C2" w:rsidRPr="00FF3D38" w:rsidRDefault="009C30C2" w:rsidP="0071507E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Sampah dan sisa kotoran sisa kerja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dibersihkan dari tempat kerja</w:t>
            </w:r>
          </w:p>
        </w:tc>
        <w:tc>
          <w:tcPr>
            <w:tcW w:w="2898" w:type="dxa"/>
          </w:tcPr>
          <w:p w14:paraId="1DEA6942" w14:textId="53933F5D" w:rsidR="009C30C2" w:rsidRPr="00A661E5" w:rsidRDefault="009C30C2" w:rsidP="00876D5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1" w:hanging="283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sampah berbahaya hasil instalasi fiber optic</w:t>
            </w:r>
          </w:p>
          <w:p w14:paraId="424E2DE0" w14:textId="6955BE57" w:rsidR="00876D50" w:rsidRPr="00A661E5" w:rsidRDefault="00876D50" w:rsidP="00876D5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1" w:hanging="283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Cara mengumpulkan sampah berbahaya</w:t>
            </w:r>
          </w:p>
          <w:p w14:paraId="5C68E871" w14:textId="28ECB43F" w:rsidR="009C30C2" w:rsidRPr="00A661E5" w:rsidRDefault="00876D50" w:rsidP="00876D5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1" w:hanging="283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Memahami Fungsi FTDU</w:t>
            </w:r>
          </w:p>
        </w:tc>
        <w:tc>
          <w:tcPr>
            <w:tcW w:w="1961" w:type="dxa"/>
          </w:tcPr>
          <w:p w14:paraId="118C1CE7" w14:textId="11B52AB9" w:rsidR="009C30C2" w:rsidRPr="00A661E5" w:rsidRDefault="009C30C2" w:rsidP="00876D50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sampah berbahaya hasil instalasi fiber optic</w:t>
            </w:r>
          </w:p>
          <w:p w14:paraId="21ABF939" w14:textId="4B27D237" w:rsidR="00876D50" w:rsidRPr="00A661E5" w:rsidRDefault="00876D50" w:rsidP="00876D50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Cara mengumpulkan sampah berbahaya</w:t>
            </w:r>
          </w:p>
          <w:p w14:paraId="65551817" w14:textId="77777777" w:rsidR="00876D50" w:rsidRPr="00A661E5" w:rsidRDefault="00876D50" w:rsidP="00876D50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Fungsi FTDU</w:t>
            </w:r>
          </w:p>
          <w:p w14:paraId="51B85BE6" w14:textId="77777777" w:rsidR="00876D50" w:rsidRPr="00A661E5" w:rsidRDefault="00876D50" w:rsidP="00876D50">
            <w:pPr>
              <w:spacing w:line="360" w:lineRule="auto"/>
              <w:ind w:left="36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</w:p>
          <w:p w14:paraId="503BD01E" w14:textId="77777777" w:rsidR="00876D50" w:rsidRPr="00A661E5" w:rsidRDefault="00876D50" w:rsidP="00841A5F">
            <w:pPr>
              <w:pStyle w:val="ListParagraph"/>
              <w:spacing w:line="360" w:lineRule="auto"/>
              <w:ind w:left="92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</w:p>
          <w:p w14:paraId="3FAA251F" w14:textId="77777777" w:rsidR="009C30C2" w:rsidRPr="00A661E5" w:rsidRDefault="009C30C2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45" w:type="dxa"/>
          </w:tcPr>
          <w:p w14:paraId="7D5EE994" w14:textId="3FAA48EB" w:rsidR="009C30C2" w:rsidRPr="00A661E5" w:rsidRDefault="009C30C2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bookmarkStart w:id="1" w:name="_Hlk532601425"/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Memisahkan sampah berbahaya kedalam tempat khusus</w:t>
            </w:r>
            <w:bookmarkEnd w:id="1"/>
          </w:p>
        </w:tc>
        <w:tc>
          <w:tcPr>
            <w:tcW w:w="2874" w:type="dxa"/>
          </w:tcPr>
          <w:p w14:paraId="4A7F1C9C" w14:textId="77777777" w:rsidR="009C30C2" w:rsidRPr="00A661E5" w:rsidRDefault="009C30C2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09795BBA" w14:textId="77777777" w:rsidR="009C30C2" w:rsidRPr="00A661E5" w:rsidRDefault="009C30C2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0FC093E3" w14:textId="77777777" w:rsidR="009C30C2" w:rsidRPr="00A661E5" w:rsidRDefault="009C30C2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69F63079" w14:textId="77777777" w:rsidR="009C30C2" w:rsidRPr="00A661E5" w:rsidRDefault="009C30C2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3D33D25E" w14:textId="77777777" w:rsidR="009C30C2" w:rsidRPr="00A661E5" w:rsidRDefault="009C30C2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</w:tcPr>
          <w:p w14:paraId="081A46E1" w14:textId="166CBCB8" w:rsidR="009C30C2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531" w:type="dxa"/>
            <w:vMerge w:val="restart"/>
          </w:tcPr>
          <w:p w14:paraId="731DDA56" w14:textId="7B80EC0C" w:rsidR="009C30C2" w:rsidRPr="00A661E5" w:rsidRDefault="00606CC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2</w:t>
            </w:r>
          </w:p>
        </w:tc>
      </w:tr>
      <w:tr w:rsidR="00FF3D38" w:rsidRPr="00A661E5" w14:paraId="6A77D5FD" w14:textId="77777777" w:rsidTr="00113BAC">
        <w:tc>
          <w:tcPr>
            <w:tcW w:w="1638" w:type="dxa"/>
            <w:vMerge/>
          </w:tcPr>
          <w:p w14:paraId="4984C244" w14:textId="77777777" w:rsidR="009C30C2" w:rsidRPr="00A661E5" w:rsidRDefault="009C30C2" w:rsidP="0071507E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577" w:type="dxa"/>
          </w:tcPr>
          <w:p w14:paraId="051D92DB" w14:textId="47C5D05B" w:rsidR="009C30C2" w:rsidRPr="00FF3D38" w:rsidRDefault="009C30C2" w:rsidP="00FF3D38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371" w:hanging="425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Peralatan disimpan kembali sesuai dengan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kebijakan perusahaan</w:t>
            </w:r>
          </w:p>
        </w:tc>
        <w:tc>
          <w:tcPr>
            <w:tcW w:w="2898" w:type="dxa"/>
          </w:tcPr>
          <w:p w14:paraId="1124890E" w14:textId="15F477D1" w:rsidR="009C30C2" w:rsidRPr="00A661E5" w:rsidRDefault="009C30C2" w:rsidP="0043134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Memahami kebijakan perusahaan dalam menympan </w:t>
            </w: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Peralatan</w:t>
            </w:r>
          </w:p>
          <w:p w14:paraId="37CE22CF" w14:textId="273E23E9" w:rsidR="009C30C2" w:rsidRPr="00A661E5" w:rsidRDefault="009C30C2" w:rsidP="0043134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Penyimpanan peralatan (tools) sesuai kebijakan perusahaan </w:t>
            </w:r>
          </w:p>
          <w:p w14:paraId="5A97A177" w14:textId="13FB972D" w:rsidR="009C30C2" w:rsidRPr="00A661E5" w:rsidRDefault="009C30C2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961" w:type="dxa"/>
          </w:tcPr>
          <w:p w14:paraId="075C3BC7" w14:textId="77777777" w:rsidR="009C30C2" w:rsidRPr="00A661E5" w:rsidRDefault="009C30C2" w:rsidP="00841A5F">
            <w:pPr>
              <w:pStyle w:val="ListParagraph"/>
              <w:spacing w:line="360" w:lineRule="auto"/>
              <w:ind w:left="92" w:firstLine="0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kebijakan perusahaan dalam menympan </w:t>
            </w: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Peralatan</w:t>
            </w:r>
          </w:p>
          <w:p w14:paraId="061A3E22" w14:textId="77777777" w:rsidR="009C30C2" w:rsidRPr="00A661E5" w:rsidRDefault="009C30C2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45" w:type="dxa"/>
          </w:tcPr>
          <w:p w14:paraId="3017326B" w14:textId="71573E5C" w:rsidR="009C30C2" w:rsidRPr="00A661E5" w:rsidRDefault="009C30C2" w:rsidP="00841A5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Menyimpan peralatan (tools) sesuai kebijakan perusahaan </w:t>
            </w:r>
          </w:p>
          <w:p w14:paraId="37CE410B" w14:textId="77777777" w:rsidR="009C30C2" w:rsidRPr="00A661E5" w:rsidRDefault="009C30C2" w:rsidP="007E157C">
            <w:pPr>
              <w:pStyle w:val="ListParagraph"/>
              <w:spacing w:line="360" w:lineRule="auto"/>
              <w:ind w:left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874" w:type="dxa"/>
          </w:tcPr>
          <w:p w14:paraId="24AE76F6" w14:textId="77777777" w:rsidR="009C30C2" w:rsidRPr="00A661E5" w:rsidRDefault="009C30C2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54168F83" w14:textId="77777777" w:rsidR="009C30C2" w:rsidRPr="00A661E5" w:rsidRDefault="009C30C2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008C6DC2" w14:textId="77777777" w:rsidR="009C30C2" w:rsidRPr="00A661E5" w:rsidRDefault="009C30C2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265B64CC" w14:textId="77777777" w:rsidR="009C30C2" w:rsidRPr="00A661E5" w:rsidRDefault="009C30C2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7EA220A7" w14:textId="77777777" w:rsidR="009C30C2" w:rsidRPr="00A661E5" w:rsidRDefault="009C30C2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14:paraId="2CCBA8D2" w14:textId="77777777" w:rsidR="009C30C2" w:rsidRPr="00A661E5" w:rsidRDefault="009C30C2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14:paraId="1C184766" w14:textId="77777777" w:rsidR="009C30C2" w:rsidRPr="00A661E5" w:rsidRDefault="009C30C2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F3D38" w:rsidRPr="00A661E5" w14:paraId="0C791C1F" w14:textId="77777777" w:rsidTr="00113BAC">
        <w:tc>
          <w:tcPr>
            <w:tcW w:w="1638" w:type="dxa"/>
            <w:vMerge w:val="restart"/>
          </w:tcPr>
          <w:p w14:paraId="6B273C16" w14:textId="37B36D0D" w:rsidR="007D587B" w:rsidRPr="00A661E5" w:rsidRDefault="007D587B" w:rsidP="00A41D2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169" w:hanging="169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41D2B">
              <w:rPr>
                <w:rFonts w:ascii="Tahoma" w:eastAsia="Tahoma" w:hAnsi="Tahoma" w:cs="Tahoma"/>
                <w:sz w:val="18"/>
                <w:szCs w:val="18"/>
              </w:rPr>
              <w:t>M</w:t>
            </w:r>
            <w:bookmarkStart w:id="2" w:name="_GoBack"/>
            <w:bookmarkEnd w:id="2"/>
            <w:r w:rsidRPr="00A41D2B">
              <w:rPr>
                <w:rFonts w:ascii="Tahoma" w:eastAsia="Tahoma" w:hAnsi="Tahoma" w:cs="Tahoma"/>
                <w:sz w:val="18"/>
                <w:szCs w:val="18"/>
              </w:rPr>
              <w:t>embuat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 laporan</w:t>
            </w:r>
          </w:p>
        </w:tc>
        <w:tc>
          <w:tcPr>
            <w:tcW w:w="1577" w:type="dxa"/>
          </w:tcPr>
          <w:p w14:paraId="5B390756" w14:textId="04003705" w:rsidR="007D587B" w:rsidRPr="00FF3D38" w:rsidRDefault="007D587B" w:rsidP="00FF3D38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371" w:hanging="37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Bahan laporan dipersiapkan</w:t>
            </w:r>
          </w:p>
        </w:tc>
        <w:tc>
          <w:tcPr>
            <w:tcW w:w="2898" w:type="dxa"/>
          </w:tcPr>
          <w:p w14:paraId="35DB4516" w14:textId="1B306A50" w:rsidR="007D587B" w:rsidRPr="00B91FDE" w:rsidRDefault="007D587B" w:rsidP="00B91FD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Mengetahui format-format  yang akan digunakan dalam membuat laporan</w:t>
            </w:r>
          </w:p>
        </w:tc>
        <w:tc>
          <w:tcPr>
            <w:tcW w:w="1961" w:type="dxa"/>
          </w:tcPr>
          <w:p w14:paraId="37F62479" w14:textId="465B9319" w:rsidR="007D587B" w:rsidRPr="00B91FDE" w:rsidRDefault="007D587B" w:rsidP="00B91FD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format-format yang akan digunakan dalam membuat laporan</w:t>
            </w:r>
          </w:p>
        </w:tc>
        <w:tc>
          <w:tcPr>
            <w:tcW w:w="2445" w:type="dxa"/>
          </w:tcPr>
          <w:p w14:paraId="7FA82BA6" w14:textId="3B2B856E" w:rsidR="0072541E" w:rsidRDefault="0072541E" w:rsidP="0072541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Menyiapkan format-format Laporan yang digunakan dalam membuat laporan</w:t>
            </w:r>
          </w:p>
          <w:p w14:paraId="78E21ABC" w14:textId="5E8B0AC7" w:rsidR="007D587B" w:rsidRPr="00B91FDE" w:rsidRDefault="007D587B" w:rsidP="00B91FDE">
            <w:pPr>
              <w:spacing w:line="360" w:lineRule="auto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2874" w:type="dxa"/>
            <w:vMerge w:val="restart"/>
          </w:tcPr>
          <w:p w14:paraId="1B36BE3B" w14:textId="77777777" w:rsidR="007D587B" w:rsidRPr="00A661E5" w:rsidRDefault="007D587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proofErr w:type="spellStart"/>
            <w:proofErr w:type="gramStart"/>
            <w:r w:rsidRPr="00A661E5">
              <w:rPr>
                <w:rFonts w:ascii="Tahoma" w:hAnsi="Tahoma" w:cs="Tahoma"/>
                <w:sz w:val="18"/>
                <w:szCs w:val="18"/>
              </w:rPr>
              <w:t>Cermat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dan</w:t>
            </w:r>
            <w:proofErr w:type="gram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teliti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dalam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A661E5">
              <w:rPr>
                <w:rFonts w:ascii="Tahoma" w:hAnsi="Tahoma" w:cs="Tahoma"/>
                <w:sz w:val="18"/>
                <w:szCs w:val="18"/>
              </w:rPr>
              <w:t>menganalisis</w:t>
            </w:r>
            <w:proofErr w:type="spellEnd"/>
            <w:r w:rsidRPr="00A661E5"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  <w:p w14:paraId="1E2C8D6D" w14:textId="77777777" w:rsidR="007D587B" w:rsidRPr="00A661E5" w:rsidRDefault="007D587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Mengikuti Pedoman/persyaratan kebutuhan pengguna (taat azas)</w:t>
            </w:r>
          </w:p>
          <w:p w14:paraId="2E3A6255" w14:textId="77777777" w:rsidR="007D587B" w:rsidRPr="00A661E5" w:rsidRDefault="007D587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Sesuai (SOP</w:t>
            </w: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)</w:t>
            </w:r>
          </w:p>
          <w:p w14:paraId="10DB1CE7" w14:textId="77777777" w:rsidR="007D587B" w:rsidRPr="00A661E5" w:rsidRDefault="007D587B" w:rsidP="007D587B">
            <w:pPr>
              <w:pStyle w:val="ListParagraph"/>
              <w:numPr>
                <w:ilvl w:val="0"/>
                <w:numId w:val="5"/>
              </w:numPr>
              <w:ind w:left="303" w:right="-19" w:hanging="284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Melaksanakan K3</w:t>
            </w:r>
          </w:p>
          <w:p w14:paraId="152883E7" w14:textId="77777777" w:rsidR="007D587B" w:rsidRPr="00A661E5" w:rsidRDefault="007D587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</w:tcPr>
          <w:p w14:paraId="4E58F415" w14:textId="77777777" w:rsidR="007D587B" w:rsidRPr="00A661E5" w:rsidRDefault="007D587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</w:tcPr>
          <w:p w14:paraId="4598A830" w14:textId="77777777" w:rsidR="007D587B" w:rsidRPr="00A661E5" w:rsidRDefault="007D587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F3D38" w:rsidRPr="00A661E5" w14:paraId="06C1D530" w14:textId="77777777" w:rsidTr="00113BAC">
        <w:tc>
          <w:tcPr>
            <w:tcW w:w="1638" w:type="dxa"/>
            <w:vMerge/>
          </w:tcPr>
          <w:p w14:paraId="68412292" w14:textId="77777777" w:rsidR="007D587B" w:rsidRPr="00A661E5" w:rsidRDefault="007D587B" w:rsidP="0071507E">
            <w:pPr>
              <w:spacing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1577" w:type="dxa"/>
          </w:tcPr>
          <w:p w14:paraId="25D81BA0" w14:textId="09234F96" w:rsidR="007D587B" w:rsidRPr="00FF3D38" w:rsidRDefault="007D587B" w:rsidP="0071507E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371" w:hanging="371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Laporan segera disampaikan kepada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pemberi kerja agar dapat segera dilakukan</w:t>
            </w:r>
            <w:r w:rsidR="00FF3D3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FF3D38">
              <w:rPr>
                <w:rFonts w:ascii="Tahoma" w:hAnsi="Tahoma" w:cs="Tahoma"/>
                <w:sz w:val="18"/>
                <w:szCs w:val="18"/>
                <w:lang w:val="id-ID"/>
              </w:rPr>
              <w:t>proses evaluasi sambungan</w:t>
            </w:r>
          </w:p>
        </w:tc>
        <w:tc>
          <w:tcPr>
            <w:tcW w:w="2898" w:type="dxa"/>
          </w:tcPr>
          <w:p w14:paraId="6EA881C5" w14:textId="7715EFFC" w:rsidR="007D587B" w:rsidRPr="00A661E5" w:rsidRDefault="007D587B" w:rsidP="0043134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jc w:val="both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 xml:space="preserve">Membuat Laporan yang perlu disampikan </w:t>
            </w:r>
            <w:r w:rsidRPr="00A661E5">
              <w:rPr>
                <w:rFonts w:ascii="Tahoma" w:hAnsi="Tahoma" w:cs="Tahoma"/>
                <w:sz w:val="18"/>
                <w:szCs w:val="18"/>
                <w:lang w:val="id-ID"/>
              </w:rPr>
              <w:t>kepada pemberi kerja agar dapat segera dilakukan proses evaluasi sambungan</w:t>
            </w:r>
          </w:p>
        </w:tc>
        <w:tc>
          <w:tcPr>
            <w:tcW w:w="1961" w:type="dxa"/>
          </w:tcPr>
          <w:p w14:paraId="139DF071" w14:textId="77777777" w:rsidR="00B91FDE" w:rsidRPr="00A661E5" w:rsidRDefault="00B91FDE" w:rsidP="00333A5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  <w:lang w:val="id-ID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Kebijakan perusahaan pada pembuatan Laporan instalasi Fiber optic</w:t>
            </w:r>
          </w:p>
          <w:p w14:paraId="518748B1" w14:textId="77777777" w:rsidR="007D587B" w:rsidRPr="00A661E5" w:rsidRDefault="007D587B" w:rsidP="0071507E">
            <w:pPr>
              <w:pStyle w:val="ListParagraph"/>
              <w:spacing w:line="360" w:lineRule="auto"/>
              <w:ind w:left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45" w:type="dxa"/>
          </w:tcPr>
          <w:p w14:paraId="4DFC9E51" w14:textId="728B2157" w:rsidR="007D587B" w:rsidRPr="00A661E5" w:rsidRDefault="00B91FDE" w:rsidP="0072541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92" w:hanging="142"/>
              <w:rPr>
                <w:rFonts w:ascii="Tahoma" w:eastAsia="Tahoma" w:hAnsi="Tahoma" w:cs="Tahoma"/>
                <w:sz w:val="18"/>
                <w:szCs w:val="18"/>
              </w:rPr>
            </w:pPr>
            <w:r w:rsidRPr="00A661E5">
              <w:rPr>
                <w:rFonts w:ascii="Tahoma" w:eastAsia="Tahoma" w:hAnsi="Tahoma" w:cs="Tahoma"/>
                <w:sz w:val="18"/>
                <w:szCs w:val="18"/>
                <w:lang w:val="id-ID"/>
              </w:rPr>
              <w:t>Membuat Laporan sesuai kebijakan perusahaan</w:t>
            </w:r>
          </w:p>
        </w:tc>
        <w:tc>
          <w:tcPr>
            <w:tcW w:w="2874" w:type="dxa"/>
            <w:vMerge/>
          </w:tcPr>
          <w:p w14:paraId="6F527878" w14:textId="77777777" w:rsidR="007D587B" w:rsidRPr="00A661E5" w:rsidRDefault="007D587B" w:rsidP="007D587B">
            <w:pPr>
              <w:pStyle w:val="ListParagraph"/>
              <w:ind w:left="303" w:right="-19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14:paraId="49E474C7" w14:textId="77777777" w:rsidR="007D587B" w:rsidRPr="00A661E5" w:rsidRDefault="007D587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14:paraId="5C60C065" w14:textId="77777777" w:rsidR="007D587B" w:rsidRPr="00A661E5" w:rsidRDefault="007D587B" w:rsidP="0071507E">
            <w:pPr>
              <w:pStyle w:val="ListParagraph"/>
              <w:spacing w:line="360" w:lineRule="auto"/>
              <w:ind w:left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42BE260A" w14:textId="77777777" w:rsidR="00D06FFD" w:rsidRDefault="00D06FFD" w:rsidP="0071507E">
      <w:pPr>
        <w:pStyle w:val="ListParagraph"/>
        <w:spacing w:line="360" w:lineRule="auto"/>
        <w:ind w:left="0" w:firstLine="0"/>
        <w:jc w:val="both"/>
        <w:rPr>
          <w:rFonts w:ascii="Tahoma" w:eastAsia="Tahoma" w:hAnsi="Tahoma" w:cs="Tahoma"/>
        </w:rPr>
      </w:pPr>
    </w:p>
    <w:p w14:paraId="13C620E2" w14:textId="77777777" w:rsidR="00D06FFD" w:rsidRDefault="00D06FFD" w:rsidP="00D06FFD">
      <w:pPr>
        <w:spacing w:after="0" w:line="240" w:lineRule="auto"/>
      </w:pPr>
    </w:p>
    <w:p w14:paraId="32E82A03" w14:textId="77777777" w:rsidR="00D06FFD" w:rsidRDefault="00D06FFD" w:rsidP="00D06FFD">
      <w:pPr>
        <w:spacing w:after="0" w:line="240" w:lineRule="auto"/>
      </w:pPr>
    </w:p>
    <w:p w14:paraId="0FA07981" w14:textId="77777777" w:rsidR="00E83751" w:rsidRDefault="00E83751"/>
    <w:sectPr w:rsidR="00E83751" w:rsidSect="00D06FF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955D6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442B"/>
    <w:multiLevelType w:val="multilevel"/>
    <w:tmpl w:val="D7EC15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E449EF"/>
    <w:multiLevelType w:val="hybridMultilevel"/>
    <w:tmpl w:val="A2D40F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0E8E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2AE5"/>
    <w:multiLevelType w:val="multilevel"/>
    <w:tmpl w:val="B1C21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243545"/>
    <w:multiLevelType w:val="hybridMultilevel"/>
    <w:tmpl w:val="81CCF5F0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DF582F"/>
    <w:multiLevelType w:val="multilevel"/>
    <w:tmpl w:val="A4C20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7" w15:restartNumberingAfterBreak="0">
    <w:nsid w:val="40FF2CDB"/>
    <w:multiLevelType w:val="hybridMultilevel"/>
    <w:tmpl w:val="024ED4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50F05"/>
    <w:multiLevelType w:val="hybridMultilevel"/>
    <w:tmpl w:val="DA5EDB68"/>
    <w:lvl w:ilvl="0" w:tplc="8CE8053E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163D1"/>
    <w:multiLevelType w:val="hybridMultilevel"/>
    <w:tmpl w:val="17D006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5154E"/>
    <w:multiLevelType w:val="hybridMultilevel"/>
    <w:tmpl w:val="1ACEA0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22CF1"/>
    <w:multiLevelType w:val="multilevel"/>
    <w:tmpl w:val="BDA4F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FD"/>
    <w:rsid w:val="000C4E86"/>
    <w:rsid w:val="00113BAC"/>
    <w:rsid w:val="00234380"/>
    <w:rsid w:val="00312450"/>
    <w:rsid w:val="00333A52"/>
    <w:rsid w:val="00431346"/>
    <w:rsid w:val="004816C6"/>
    <w:rsid w:val="004A74F0"/>
    <w:rsid w:val="004B7E20"/>
    <w:rsid w:val="00510A6C"/>
    <w:rsid w:val="005D36C6"/>
    <w:rsid w:val="00606CCB"/>
    <w:rsid w:val="006A5AC3"/>
    <w:rsid w:val="0071507E"/>
    <w:rsid w:val="0072541E"/>
    <w:rsid w:val="007A1525"/>
    <w:rsid w:val="007D4814"/>
    <w:rsid w:val="007D587B"/>
    <w:rsid w:val="007E157C"/>
    <w:rsid w:val="00841A5F"/>
    <w:rsid w:val="00876D50"/>
    <w:rsid w:val="008A23F2"/>
    <w:rsid w:val="009C30C2"/>
    <w:rsid w:val="00A41D2B"/>
    <w:rsid w:val="00A661E5"/>
    <w:rsid w:val="00A85D1E"/>
    <w:rsid w:val="00AB1657"/>
    <w:rsid w:val="00AE3DD0"/>
    <w:rsid w:val="00B43B81"/>
    <w:rsid w:val="00B83136"/>
    <w:rsid w:val="00B91FDE"/>
    <w:rsid w:val="00C402DD"/>
    <w:rsid w:val="00CD3740"/>
    <w:rsid w:val="00D06FFD"/>
    <w:rsid w:val="00D161AE"/>
    <w:rsid w:val="00E83751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2F03"/>
  <w15:chartTrackingRefBased/>
  <w15:docId w15:val="{A79F210C-D92B-487F-94C5-9063B662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FFD"/>
    <w:pPr>
      <w:spacing w:after="0" w:line="240" w:lineRule="auto"/>
      <w:ind w:left="720" w:hanging="340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DEPARTEMEN</cp:lastModifiedBy>
  <cp:revision>25</cp:revision>
  <dcterms:created xsi:type="dcterms:W3CDTF">2018-12-06T14:33:00Z</dcterms:created>
  <dcterms:modified xsi:type="dcterms:W3CDTF">2018-12-23T13:23:00Z</dcterms:modified>
</cp:coreProperties>
</file>